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53" w:rsidRPr="00FF7E53" w:rsidRDefault="00103897" w:rsidP="00FF7E53">
      <w:pPr>
        <w:spacing w:before="60" w:after="240" w:line="461" w:lineRule="atLeast"/>
        <w:jc w:val="center"/>
        <w:rPr>
          <w:rFonts w:ascii="Times New Roman" w:eastAsia="Times New Roman" w:hAnsi="Times New Roman" w:cs="Times New Roman"/>
          <w:b/>
          <w:iCs/>
          <w:color w:val="FF0000"/>
          <w:sz w:val="28"/>
          <w:szCs w:val="28"/>
          <w:shd w:val="clear" w:color="auto" w:fill="FFFFFF"/>
          <w:lang w:eastAsia="ru-RU"/>
        </w:rPr>
      </w:pPr>
      <w:r>
        <w:rPr>
          <w:rFonts w:ascii="Times New Roman" w:eastAsia="Times New Roman" w:hAnsi="Times New Roman" w:cs="Times New Roman"/>
          <w:b/>
          <w:iCs/>
          <w:noProof/>
          <w:color w:val="FF0000"/>
          <w:sz w:val="28"/>
          <w:szCs w:val="28"/>
          <w:lang w:eastAsia="ru-RU"/>
        </w:rPr>
        <w:drawing>
          <wp:anchor distT="0" distB="0" distL="114300" distR="114300" simplePos="0" relativeHeight="251658240" behindDoc="1" locked="0" layoutInCell="1" allowOverlap="1">
            <wp:simplePos x="0" y="0"/>
            <wp:positionH relativeFrom="column">
              <wp:posOffset>22860</wp:posOffset>
            </wp:positionH>
            <wp:positionV relativeFrom="paragraph">
              <wp:posOffset>324485</wp:posOffset>
            </wp:positionV>
            <wp:extent cx="3227705" cy="3983990"/>
            <wp:effectExtent l="19050" t="0" r="0" b="0"/>
            <wp:wrapTight wrapText="bothSides">
              <wp:wrapPolygon edited="0">
                <wp:start x="-127" y="0"/>
                <wp:lineTo x="-127" y="21483"/>
                <wp:lineTo x="21545" y="21483"/>
                <wp:lineTo x="21545" y="0"/>
                <wp:lineTo x="-127" y="0"/>
              </wp:wrapPolygon>
            </wp:wrapTight>
            <wp:docPr id="4" name="Рисунок 4" descr="C:\Users\Виталий\AppData\Local\Microsoft\Windows\Temporary Internet Files\Content.IE5\2BWJDZZJ\MP9004222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талий\AppData\Local\Microsoft\Windows\Temporary Internet Files\Content.IE5\2BWJDZZJ\MP900422262[1].jpg"/>
                    <pic:cNvPicPr>
                      <a:picLocks noChangeAspect="1" noChangeArrowheads="1"/>
                    </pic:cNvPicPr>
                  </pic:nvPicPr>
                  <pic:blipFill>
                    <a:blip r:embed="rId8" cstate="print"/>
                    <a:srcRect/>
                    <a:stretch>
                      <a:fillRect/>
                    </a:stretch>
                  </pic:blipFill>
                  <pic:spPr bwMode="auto">
                    <a:xfrm>
                      <a:off x="0" y="0"/>
                      <a:ext cx="3227705" cy="3983990"/>
                    </a:xfrm>
                    <a:prstGeom prst="rect">
                      <a:avLst/>
                    </a:prstGeom>
                    <a:noFill/>
                    <a:ln w="9525">
                      <a:noFill/>
                      <a:miter lim="800000"/>
                      <a:headEnd/>
                      <a:tailEnd/>
                    </a:ln>
                  </pic:spPr>
                </pic:pic>
              </a:graphicData>
            </a:graphic>
          </wp:anchor>
        </w:drawing>
      </w:r>
      <w:r w:rsidR="00FF7E53" w:rsidRPr="00FF7E53">
        <w:rPr>
          <w:rFonts w:ascii="Times New Roman" w:eastAsia="Times New Roman" w:hAnsi="Times New Roman" w:cs="Times New Roman"/>
          <w:b/>
          <w:iCs/>
          <w:color w:val="FF0000"/>
          <w:sz w:val="28"/>
          <w:szCs w:val="28"/>
          <w:shd w:val="clear" w:color="auto" w:fill="FFFFFF"/>
          <w:lang w:eastAsia="ru-RU"/>
        </w:rPr>
        <w:t>Играем с мамой на кухне</w:t>
      </w:r>
    </w:p>
    <w:p w:rsidR="00CB6CFA" w:rsidRPr="00CB6CFA" w:rsidRDefault="0025425B" w:rsidP="00FF7E53">
      <w:pPr>
        <w:spacing w:before="60" w:after="240" w:line="461" w:lineRule="atLeast"/>
        <w:rPr>
          <w:rFonts w:ascii="Times New Roman" w:eastAsia="Times New Roman" w:hAnsi="Times New Roman" w:cs="Times New Roman"/>
          <w:i/>
          <w:iCs/>
          <w:color w:val="000000" w:themeColor="text1"/>
          <w:sz w:val="28"/>
          <w:szCs w:val="28"/>
          <w:shd w:val="clear" w:color="auto" w:fill="FFFFFF"/>
          <w:lang w:eastAsia="ru-RU"/>
        </w:rPr>
      </w:pPr>
      <w:r>
        <w:rPr>
          <w:rFonts w:ascii="Times New Roman" w:eastAsia="Times New Roman" w:hAnsi="Times New Roman" w:cs="Times New Roman"/>
          <w:i/>
          <w:iCs/>
          <w:color w:val="000000" w:themeColor="text1"/>
          <w:sz w:val="28"/>
          <w:szCs w:val="28"/>
          <w:shd w:val="clear" w:color="auto" w:fill="FFFFFF"/>
          <w:lang w:eastAsia="ru-RU"/>
        </w:rPr>
        <w:t>Не секрет, что значительную часть времени вы проводите на кухне. Это время можно использовать</w:t>
      </w:r>
      <w:r w:rsidR="00FF7E53">
        <w:rPr>
          <w:rFonts w:ascii="Times New Roman" w:eastAsia="Times New Roman" w:hAnsi="Times New Roman" w:cs="Times New Roman"/>
          <w:i/>
          <w:iCs/>
          <w:color w:val="000000" w:themeColor="text1"/>
          <w:sz w:val="28"/>
          <w:szCs w:val="28"/>
          <w:shd w:val="clear" w:color="auto" w:fill="FFFFFF"/>
          <w:lang w:eastAsia="ru-RU"/>
        </w:rPr>
        <w:t xml:space="preserve"> для  занятий с ребенком. Играя, заняться развитием речи и мелкой моторики малыша, потренировать память, </w:t>
      </w:r>
      <w:r w:rsidR="00103897">
        <w:rPr>
          <w:rFonts w:ascii="Times New Roman" w:eastAsia="Times New Roman" w:hAnsi="Times New Roman" w:cs="Times New Roman"/>
          <w:i/>
          <w:iCs/>
          <w:color w:val="000000" w:themeColor="text1"/>
          <w:sz w:val="28"/>
          <w:szCs w:val="28"/>
          <w:shd w:val="clear" w:color="auto" w:fill="FFFFFF"/>
          <w:lang w:eastAsia="ru-RU"/>
        </w:rPr>
        <w:t xml:space="preserve">мышление, </w:t>
      </w:r>
      <w:r w:rsidR="00FF7E53">
        <w:rPr>
          <w:rFonts w:ascii="Times New Roman" w:eastAsia="Times New Roman" w:hAnsi="Times New Roman" w:cs="Times New Roman"/>
          <w:i/>
          <w:iCs/>
          <w:color w:val="000000" w:themeColor="text1"/>
          <w:sz w:val="28"/>
          <w:szCs w:val="28"/>
          <w:shd w:val="clear" w:color="auto" w:fill="FFFFFF"/>
          <w:lang w:eastAsia="ru-RU"/>
        </w:rPr>
        <w:t xml:space="preserve">воображение и восприятие. </w:t>
      </w:r>
      <w:r>
        <w:rPr>
          <w:rFonts w:ascii="Times New Roman" w:eastAsia="Times New Roman" w:hAnsi="Times New Roman" w:cs="Times New Roman"/>
          <w:i/>
          <w:iCs/>
          <w:color w:val="000000" w:themeColor="text1"/>
          <w:sz w:val="28"/>
          <w:szCs w:val="28"/>
          <w:shd w:val="clear" w:color="auto" w:fill="FFFFFF"/>
          <w:lang w:eastAsia="ru-RU"/>
        </w:rPr>
        <w:t>Все необходимое у вас под рукой.</w:t>
      </w:r>
    </w:p>
    <w:p w:rsidR="00CB6CFA" w:rsidRPr="00FF7E53" w:rsidRDefault="00CB6CFA" w:rsidP="00CB6CFA">
      <w:pPr>
        <w:shd w:val="clear" w:color="auto" w:fill="FFFFFF"/>
        <w:spacing w:before="100" w:beforeAutospacing="1" w:after="120" w:line="240" w:lineRule="auto"/>
        <w:jc w:val="center"/>
        <w:outlineLvl w:val="3"/>
        <w:rPr>
          <w:rFonts w:ascii="Times New Roman" w:eastAsia="Times New Roman" w:hAnsi="Times New Roman" w:cs="Times New Roman"/>
          <w:bCs/>
          <w:color w:val="FF0000"/>
          <w:sz w:val="28"/>
          <w:szCs w:val="28"/>
          <w:lang w:eastAsia="ru-RU"/>
        </w:rPr>
      </w:pPr>
      <w:r w:rsidRPr="00FF7E53">
        <w:rPr>
          <w:rFonts w:ascii="Times New Roman" w:eastAsia="Times New Roman" w:hAnsi="Times New Roman" w:cs="Times New Roman"/>
          <w:bCs/>
          <w:i/>
          <w:color w:val="FF0000"/>
          <w:sz w:val="28"/>
          <w:szCs w:val="28"/>
          <w:lang w:eastAsia="ru-RU"/>
        </w:rPr>
        <w:t>Развиваем речь</w:t>
      </w:r>
    </w:p>
    <w:p w:rsidR="00CB6CFA" w:rsidRPr="00CB6CFA" w:rsidRDefault="00CB6CFA" w:rsidP="00CB6CFA">
      <w:pPr>
        <w:numPr>
          <w:ilvl w:val="0"/>
          <w:numId w:val="1"/>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sidRPr="00CB6CFA">
        <w:rPr>
          <w:rFonts w:ascii="Times New Roman" w:eastAsia="Times New Roman" w:hAnsi="Times New Roman" w:cs="Times New Roman"/>
          <w:color w:val="000000" w:themeColor="text1"/>
          <w:sz w:val="28"/>
          <w:szCs w:val="28"/>
          <w:lang w:eastAsia="ru-RU"/>
        </w:rPr>
        <w:t>На кухне малыш знакомится с новыми для него словами: морковь, свекла, репа, брокколи, авокадо... Проговаривайте названия четко и ясно, не ленитесь повторять по несколько раз, а через некоторое время спросите у ребенка, "как это называется".</w:t>
      </w:r>
    </w:p>
    <w:p w:rsidR="00CB6CFA" w:rsidRPr="00CB6CFA" w:rsidRDefault="00CB6CFA" w:rsidP="00CB6CFA">
      <w:pPr>
        <w:numPr>
          <w:ilvl w:val="0"/>
          <w:numId w:val="1"/>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sidRPr="00CB6CFA">
        <w:rPr>
          <w:rFonts w:ascii="Times New Roman" w:eastAsia="Times New Roman" w:hAnsi="Times New Roman" w:cs="Times New Roman"/>
          <w:color w:val="000000" w:themeColor="text1"/>
          <w:sz w:val="28"/>
          <w:szCs w:val="28"/>
          <w:lang w:eastAsia="ru-RU"/>
        </w:rPr>
        <w:t>Знакомьте ребенка с обобщающими понятиями. Разбирая покупки, принес</w:t>
      </w:r>
      <w:r w:rsidR="00556136">
        <w:rPr>
          <w:rFonts w:ascii="Times New Roman" w:eastAsia="Times New Roman" w:hAnsi="Times New Roman" w:cs="Times New Roman"/>
          <w:color w:val="000000" w:themeColor="text1"/>
          <w:sz w:val="28"/>
          <w:szCs w:val="28"/>
          <w:lang w:eastAsia="ru-RU"/>
        </w:rPr>
        <w:t>енные из магазина, объясняйте: «</w:t>
      </w:r>
      <w:r w:rsidRPr="00CB6CFA">
        <w:rPr>
          <w:rFonts w:ascii="Times New Roman" w:eastAsia="Times New Roman" w:hAnsi="Times New Roman" w:cs="Times New Roman"/>
          <w:color w:val="000000" w:themeColor="text1"/>
          <w:sz w:val="28"/>
          <w:szCs w:val="28"/>
          <w:lang w:eastAsia="ru-RU"/>
        </w:rPr>
        <w:t>Это фрукты:</w:t>
      </w:r>
      <w:r w:rsidR="00FF7E53">
        <w:rPr>
          <w:rFonts w:ascii="Times New Roman" w:eastAsia="Times New Roman" w:hAnsi="Times New Roman" w:cs="Times New Roman"/>
          <w:color w:val="000000" w:themeColor="text1"/>
          <w:sz w:val="28"/>
          <w:szCs w:val="28"/>
          <w:lang w:eastAsia="ru-RU"/>
        </w:rPr>
        <w:t xml:space="preserve"> яблоки, груши, апельсин, банан.</w:t>
      </w:r>
      <w:r w:rsidR="00556136">
        <w:rPr>
          <w:rFonts w:ascii="Times New Roman" w:eastAsia="Times New Roman" w:hAnsi="Times New Roman" w:cs="Times New Roman"/>
          <w:color w:val="000000" w:themeColor="text1"/>
          <w:sz w:val="28"/>
          <w:szCs w:val="28"/>
          <w:lang w:eastAsia="ru-RU"/>
        </w:rPr>
        <w:t xml:space="preserve"> Свекла, лук, картошка, морковь - это овощи».</w:t>
      </w:r>
    </w:p>
    <w:p w:rsidR="00CB6CFA" w:rsidRPr="00CB6CFA" w:rsidRDefault="00CB6CFA" w:rsidP="00CB6CFA">
      <w:pPr>
        <w:numPr>
          <w:ilvl w:val="0"/>
          <w:numId w:val="1"/>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sidRPr="00CB6CFA">
        <w:rPr>
          <w:rFonts w:ascii="Times New Roman" w:eastAsia="Times New Roman" w:hAnsi="Times New Roman" w:cs="Times New Roman"/>
          <w:color w:val="000000" w:themeColor="text1"/>
          <w:sz w:val="28"/>
          <w:szCs w:val="28"/>
          <w:lang w:eastAsia="ru-RU"/>
        </w:rPr>
        <w:t>Загадывайте загадки, например про морковку: "Сидит девица в темнице, а коса — на улице", "Длинный рыжий нос по макушку в землю врос". Ребенок с удовольствием будет придумывать загадки и сам: "Гладкая, оранжевая, длинная, сладкая…"</w:t>
      </w:r>
    </w:p>
    <w:p w:rsidR="00CB6CFA" w:rsidRPr="00CB6CFA" w:rsidRDefault="00CB6CFA" w:rsidP="00CB6CFA">
      <w:pPr>
        <w:numPr>
          <w:ilvl w:val="0"/>
          <w:numId w:val="1"/>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sidRPr="00CB6CFA">
        <w:rPr>
          <w:rFonts w:ascii="Times New Roman" w:eastAsia="Times New Roman" w:hAnsi="Times New Roman" w:cs="Times New Roman"/>
          <w:color w:val="000000" w:themeColor="text1"/>
          <w:sz w:val="28"/>
          <w:szCs w:val="28"/>
          <w:lang w:eastAsia="ru-RU"/>
        </w:rPr>
        <w:t>Вспомните или прочтите сказки "Репка", "Вершки и корешки". Рассмотрите вместе, где у овощей вершки, а где корешки. Попробуйте разделить продукты на две группы: те, у которых вершки съедобные или несъедобные.</w:t>
      </w:r>
    </w:p>
    <w:p w:rsidR="00CB6CFA" w:rsidRDefault="00556136" w:rsidP="00CB6CFA">
      <w:pPr>
        <w:numPr>
          <w:ilvl w:val="0"/>
          <w:numId w:val="1"/>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Для правильного употребления предлогов р</w:t>
      </w:r>
      <w:r w:rsidR="00CB6CFA" w:rsidRPr="00CB6CFA">
        <w:rPr>
          <w:rFonts w:ascii="Times New Roman" w:eastAsia="Times New Roman" w:hAnsi="Times New Roman" w:cs="Times New Roman"/>
          <w:color w:val="000000" w:themeColor="text1"/>
          <w:sz w:val="28"/>
          <w:szCs w:val="28"/>
          <w:lang w:eastAsia="ru-RU"/>
        </w:rPr>
        <w:t>азложите фрукты и овощи в разных местах — в столе, на полке, под шкафом. Ищите вместе: "Где морковка?" — "</w:t>
      </w:r>
      <w:r w:rsidR="00CB6CFA" w:rsidRPr="00556136">
        <w:rPr>
          <w:rFonts w:ascii="Times New Roman" w:eastAsia="Times New Roman" w:hAnsi="Times New Roman" w:cs="Times New Roman"/>
          <w:b/>
          <w:i/>
          <w:color w:val="000000" w:themeColor="text1"/>
          <w:sz w:val="28"/>
          <w:szCs w:val="28"/>
          <w:lang w:eastAsia="ru-RU"/>
        </w:rPr>
        <w:t>В</w:t>
      </w:r>
      <w:r w:rsidR="00CB6CFA" w:rsidRPr="00CB6CFA">
        <w:rPr>
          <w:rFonts w:ascii="Times New Roman" w:eastAsia="Times New Roman" w:hAnsi="Times New Roman" w:cs="Times New Roman"/>
          <w:color w:val="000000" w:themeColor="text1"/>
          <w:sz w:val="28"/>
          <w:szCs w:val="28"/>
          <w:lang w:eastAsia="ru-RU"/>
        </w:rPr>
        <w:t xml:space="preserve"> холодильнике", "Где яблоки?" — </w:t>
      </w:r>
      <w:r w:rsidR="00CB6CFA" w:rsidRPr="00556136">
        <w:rPr>
          <w:rFonts w:ascii="Times New Roman" w:eastAsia="Times New Roman" w:hAnsi="Times New Roman" w:cs="Times New Roman"/>
          <w:b/>
          <w:i/>
          <w:color w:val="000000" w:themeColor="text1"/>
          <w:sz w:val="28"/>
          <w:szCs w:val="28"/>
          <w:lang w:eastAsia="ru-RU"/>
        </w:rPr>
        <w:t>"На</w:t>
      </w:r>
      <w:r w:rsidR="00CB6CFA" w:rsidRPr="00CB6CFA">
        <w:rPr>
          <w:rFonts w:ascii="Times New Roman" w:eastAsia="Times New Roman" w:hAnsi="Times New Roman" w:cs="Times New Roman"/>
          <w:color w:val="000000" w:themeColor="text1"/>
          <w:sz w:val="28"/>
          <w:szCs w:val="28"/>
          <w:lang w:eastAsia="ru-RU"/>
        </w:rPr>
        <w:t xml:space="preserve"> столе" и т. п.</w:t>
      </w:r>
    </w:p>
    <w:p w:rsidR="00BF5383" w:rsidRDefault="00BF5383" w:rsidP="00CB6CFA">
      <w:pPr>
        <w:numPr>
          <w:ilvl w:val="0"/>
          <w:numId w:val="1"/>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Вместе с ребенком попробуйте приготовить ужин </w:t>
      </w:r>
      <w:proofErr w:type="gramStart"/>
      <w:r>
        <w:rPr>
          <w:rFonts w:ascii="Times New Roman" w:eastAsia="Times New Roman" w:hAnsi="Times New Roman" w:cs="Times New Roman"/>
          <w:color w:val="000000" w:themeColor="text1"/>
          <w:sz w:val="28"/>
          <w:szCs w:val="28"/>
          <w:lang w:eastAsia="ru-RU"/>
        </w:rPr>
        <w:t xml:space="preserve">( </w:t>
      </w:r>
      <w:proofErr w:type="gramEnd"/>
      <w:r>
        <w:rPr>
          <w:rFonts w:ascii="Times New Roman" w:eastAsia="Times New Roman" w:hAnsi="Times New Roman" w:cs="Times New Roman"/>
          <w:color w:val="000000" w:themeColor="text1"/>
          <w:sz w:val="28"/>
          <w:szCs w:val="28"/>
          <w:lang w:eastAsia="ru-RU"/>
        </w:rPr>
        <w:t xml:space="preserve">в названии блюд должен быть звук «с»: салат, сырники, морс, суп. Не путайте твердые и мягкие согласные звуки! И если ребенок скажет «селедка», то похвалите его, но интонацией дайте почувствовать разницу между звучанием твердого и мягкого звука. </w:t>
      </w:r>
      <w:proofErr w:type="gramStart"/>
      <w:r>
        <w:rPr>
          <w:rFonts w:ascii="Times New Roman" w:eastAsia="Times New Roman" w:hAnsi="Times New Roman" w:cs="Times New Roman"/>
          <w:color w:val="000000" w:themeColor="text1"/>
          <w:sz w:val="28"/>
          <w:szCs w:val="28"/>
          <w:lang w:eastAsia="ru-RU"/>
        </w:rPr>
        <w:t>По этому</w:t>
      </w:r>
      <w:proofErr w:type="gramEnd"/>
      <w:r>
        <w:rPr>
          <w:rFonts w:ascii="Times New Roman" w:eastAsia="Times New Roman" w:hAnsi="Times New Roman" w:cs="Times New Roman"/>
          <w:color w:val="000000" w:themeColor="text1"/>
          <w:sz w:val="28"/>
          <w:szCs w:val="28"/>
          <w:lang w:eastAsia="ru-RU"/>
        </w:rPr>
        <w:t xml:space="preserve"> же принципу придумайте меню с названием блюд, где встречаются другие звуки.</w:t>
      </w:r>
    </w:p>
    <w:p w:rsidR="00BF5383" w:rsidRDefault="00BF5383" w:rsidP="00CB6CFA">
      <w:pPr>
        <w:numPr>
          <w:ilvl w:val="0"/>
          <w:numId w:val="1"/>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Предложите ребенку назвать, найти на кухне посуду, в названии которой есть звук «ч» - чашки, чайник, а затем со звуком «л» - ложки, вилки, салатник и т.д.</w:t>
      </w:r>
      <w:proofErr w:type="gramEnd"/>
    </w:p>
    <w:p w:rsidR="00BF5383" w:rsidRPr="00CB6CFA" w:rsidRDefault="00BF5383" w:rsidP="00CB6CFA">
      <w:pPr>
        <w:numPr>
          <w:ilvl w:val="0"/>
          <w:numId w:val="1"/>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Покажите ребенку свои покупки. Пусть он перечислит те из них, в названии которых </w:t>
      </w:r>
      <w:r w:rsidR="00F56B5B">
        <w:rPr>
          <w:rFonts w:ascii="Times New Roman" w:eastAsia="Times New Roman" w:hAnsi="Times New Roman" w:cs="Times New Roman"/>
          <w:color w:val="000000" w:themeColor="text1"/>
          <w:sz w:val="28"/>
          <w:szCs w:val="28"/>
          <w:lang w:eastAsia="ru-RU"/>
        </w:rPr>
        <w:t>есть,</w:t>
      </w:r>
      <w:r>
        <w:rPr>
          <w:rFonts w:ascii="Times New Roman" w:eastAsia="Times New Roman" w:hAnsi="Times New Roman" w:cs="Times New Roman"/>
          <w:color w:val="000000" w:themeColor="text1"/>
          <w:sz w:val="28"/>
          <w:szCs w:val="28"/>
          <w:lang w:eastAsia="ru-RU"/>
        </w:rPr>
        <w:t xml:space="preserve"> например, звук «</w:t>
      </w:r>
      <w:proofErr w:type="spellStart"/>
      <w:r>
        <w:rPr>
          <w:rFonts w:ascii="Times New Roman" w:eastAsia="Times New Roman" w:hAnsi="Times New Roman" w:cs="Times New Roman"/>
          <w:color w:val="000000" w:themeColor="text1"/>
          <w:sz w:val="28"/>
          <w:szCs w:val="28"/>
          <w:lang w:eastAsia="ru-RU"/>
        </w:rPr>
        <w:t>р</w:t>
      </w:r>
      <w:proofErr w:type="spellEnd"/>
      <w:r>
        <w:rPr>
          <w:rFonts w:ascii="Times New Roman" w:eastAsia="Times New Roman" w:hAnsi="Times New Roman" w:cs="Times New Roman"/>
          <w:color w:val="000000" w:themeColor="text1"/>
          <w:sz w:val="28"/>
          <w:szCs w:val="28"/>
          <w:lang w:eastAsia="ru-RU"/>
        </w:rPr>
        <w:t>»</w:t>
      </w:r>
      <w:r w:rsidR="00F56B5B">
        <w:rPr>
          <w:rFonts w:ascii="Times New Roman" w:eastAsia="Times New Roman" w:hAnsi="Times New Roman" w:cs="Times New Roman"/>
          <w:color w:val="000000" w:themeColor="text1"/>
          <w:sz w:val="28"/>
          <w:szCs w:val="28"/>
          <w:lang w:eastAsia="ru-RU"/>
        </w:rPr>
        <w:t xml:space="preserve">: </w:t>
      </w:r>
      <w:proofErr w:type="spellStart"/>
      <w:r w:rsidR="00F56B5B">
        <w:rPr>
          <w:rFonts w:ascii="Times New Roman" w:eastAsia="Times New Roman" w:hAnsi="Times New Roman" w:cs="Times New Roman"/>
          <w:color w:val="000000" w:themeColor="text1"/>
          <w:sz w:val="28"/>
          <w:szCs w:val="28"/>
          <w:lang w:eastAsia="ru-RU"/>
        </w:rPr>
        <w:t>кртофель</w:t>
      </w:r>
      <w:proofErr w:type="spellEnd"/>
      <w:r w:rsidR="00F56B5B">
        <w:rPr>
          <w:rFonts w:ascii="Times New Roman" w:eastAsia="Times New Roman" w:hAnsi="Times New Roman" w:cs="Times New Roman"/>
          <w:color w:val="000000" w:themeColor="text1"/>
          <w:sz w:val="28"/>
          <w:szCs w:val="28"/>
          <w:lang w:eastAsia="ru-RU"/>
        </w:rPr>
        <w:t>. огурцы, помидоры и т.д.</w:t>
      </w:r>
    </w:p>
    <w:p w:rsidR="00CB6CFA" w:rsidRDefault="00CB6CFA" w:rsidP="00CB6CFA">
      <w:pPr>
        <w:numPr>
          <w:ilvl w:val="0"/>
          <w:numId w:val="1"/>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sidRPr="00CB6CFA">
        <w:rPr>
          <w:rFonts w:ascii="Times New Roman" w:eastAsia="Times New Roman" w:hAnsi="Times New Roman" w:cs="Times New Roman"/>
          <w:color w:val="000000" w:themeColor="text1"/>
          <w:sz w:val="28"/>
          <w:szCs w:val="28"/>
          <w:lang w:eastAsia="ru-RU"/>
        </w:rPr>
        <w:t>Сравнивайте предметы: "Этот стакан выше, этот огурец длиннее, эти макароны тоньше, эти конфеты слаще". Следите, чтобы ребенок правильно образовывал сравнительные формы.</w:t>
      </w:r>
    </w:p>
    <w:p w:rsidR="00556136" w:rsidRDefault="00103897" w:rsidP="00CB6CFA">
      <w:pPr>
        <w:numPr>
          <w:ilvl w:val="0"/>
          <w:numId w:val="1"/>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9264" behindDoc="1" locked="0" layoutInCell="1" allowOverlap="1">
            <wp:simplePos x="0" y="0"/>
            <wp:positionH relativeFrom="column">
              <wp:posOffset>4712335</wp:posOffset>
            </wp:positionH>
            <wp:positionV relativeFrom="paragraph">
              <wp:posOffset>82550</wp:posOffset>
            </wp:positionV>
            <wp:extent cx="1090930" cy="822960"/>
            <wp:effectExtent l="19050" t="0" r="0" b="0"/>
            <wp:wrapTight wrapText="bothSides">
              <wp:wrapPolygon edited="0">
                <wp:start x="19236" y="500"/>
                <wp:lineTo x="-377" y="19000"/>
                <wp:lineTo x="-377" y="21000"/>
                <wp:lineTo x="2640" y="21000"/>
                <wp:lineTo x="3395" y="21000"/>
                <wp:lineTo x="12447" y="17000"/>
                <wp:lineTo x="14710" y="16500"/>
                <wp:lineTo x="21499" y="10500"/>
                <wp:lineTo x="21499" y="8500"/>
                <wp:lineTo x="21122" y="1000"/>
                <wp:lineTo x="21122" y="500"/>
                <wp:lineTo x="19236" y="500"/>
              </wp:wrapPolygon>
            </wp:wrapTight>
            <wp:docPr id="5" name="Рисунок 5" descr="C:\Users\Виталий\AppData\Local\Microsoft\Windows\Temporary Internet Files\Content.IE5\2BWJDZZJ\MC90025083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италий\AppData\Local\Microsoft\Windows\Temporary Internet Files\Content.IE5\2BWJDZZJ\MC900250839[1].wmf"/>
                    <pic:cNvPicPr>
                      <a:picLocks noChangeAspect="1" noChangeArrowheads="1"/>
                    </pic:cNvPicPr>
                  </pic:nvPicPr>
                  <pic:blipFill>
                    <a:blip r:embed="rId9" cstate="print"/>
                    <a:srcRect/>
                    <a:stretch>
                      <a:fillRect/>
                    </a:stretch>
                  </pic:blipFill>
                  <pic:spPr bwMode="auto">
                    <a:xfrm>
                      <a:off x="0" y="0"/>
                      <a:ext cx="1090930" cy="822960"/>
                    </a:xfrm>
                    <a:prstGeom prst="rect">
                      <a:avLst/>
                    </a:prstGeom>
                    <a:noFill/>
                    <a:ln w="9525">
                      <a:noFill/>
                      <a:miter lim="800000"/>
                      <a:headEnd/>
                      <a:tailEnd/>
                    </a:ln>
                  </pic:spPr>
                </pic:pic>
              </a:graphicData>
            </a:graphic>
          </wp:anchor>
        </w:drawing>
      </w:r>
      <w:r w:rsidR="00556136">
        <w:rPr>
          <w:rFonts w:ascii="Times New Roman" w:eastAsia="Times New Roman" w:hAnsi="Times New Roman" w:cs="Times New Roman"/>
          <w:color w:val="000000" w:themeColor="text1"/>
          <w:sz w:val="28"/>
          <w:szCs w:val="28"/>
          <w:lang w:eastAsia="ru-RU"/>
        </w:rPr>
        <w:t xml:space="preserve">Предложите ребенку придумать загадку - описать какой-нибудь фрукт или овощ, например: </w:t>
      </w:r>
      <w:r w:rsidR="00D21EF2">
        <w:rPr>
          <w:rFonts w:ascii="Times New Roman" w:eastAsia="Times New Roman" w:hAnsi="Times New Roman" w:cs="Times New Roman"/>
          <w:color w:val="000000" w:themeColor="text1"/>
          <w:sz w:val="28"/>
          <w:szCs w:val="28"/>
          <w:lang w:eastAsia="ru-RU"/>
        </w:rPr>
        <w:t>« Сладкая, сочная</w:t>
      </w:r>
      <w:proofErr w:type="gramStart"/>
      <w:r w:rsidR="00D21EF2">
        <w:rPr>
          <w:rFonts w:ascii="Times New Roman" w:eastAsia="Times New Roman" w:hAnsi="Times New Roman" w:cs="Times New Roman"/>
          <w:color w:val="000000" w:themeColor="text1"/>
          <w:sz w:val="28"/>
          <w:szCs w:val="28"/>
          <w:lang w:eastAsia="ru-RU"/>
        </w:rPr>
        <w:t xml:space="preserve"> ,</w:t>
      </w:r>
      <w:proofErr w:type="gramEnd"/>
      <w:r w:rsidR="00D21EF2">
        <w:rPr>
          <w:rFonts w:ascii="Times New Roman" w:eastAsia="Times New Roman" w:hAnsi="Times New Roman" w:cs="Times New Roman"/>
          <w:color w:val="000000" w:themeColor="text1"/>
          <w:sz w:val="28"/>
          <w:szCs w:val="28"/>
          <w:lang w:eastAsia="ru-RU"/>
        </w:rPr>
        <w:t xml:space="preserve"> хрустящая , длинная, оранжев</w:t>
      </w:r>
      <w:r>
        <w:rPr>
          <w:rFonts w:ascii="Times New Roman" w:eastAsia="Times New Roman" w:hAnsi="Times New Roman" w:cs="Times New Roman"/>
          <w:color w:val="000000" w:themeColor="text1"/>
          <w:sz w:val="28"/>
          <w:szCs w:val="28"/>
          <w:lang w:eastAsia="ru-RU"/>
        </w:rPr>
        <w:t xml:space="preserve">ая, растет на огороде - </w:t>
      </w:r>
    </w:p>
    <w:p w:rsidR="00F56B5B" w:rsidRPr="00CB6CFA" w:rsidRDefault="00103897" w:rsidP="00CB6CFA">
      <w:pPr>
        <w:numPr>
          <w:ilvl w:val="0"/>
          <w:numId w:val="1"/>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60288" behindDoc="1" locked="0" layoutInCell="1" allowOverlap="1">
            <wp:simplePos x="0" y="0"/>
            <wp:positionH relativeFrom="column">
              <wp:posOffset>2021205</wp:posOffset>
            </wp:positionH>
            <wp:positionV relativeFrom="paragraph">
              <wp:posOffset>774065</wp:posOffset>
            </wp:positionV>
            <wp:extent cx="1802765" cy="1789430"/>
            <wp:effectExtent l="19050" t="0" r="6985" b="0"/>
            <wp:wrapTight wrapText="bothSides">
              <wp:wrapPolygon edited="0">
                <wp:start x="8902" y="230"/>
                <wp:lineTo x="4793" y="3909"/>
                <wp:lineTo x="2282" y="7588"/>
                <wp:lineTo x="0" y="9888"/>
                <wp:lineTo x="-228" y="10348"/>
                <wp:lineTo x="685" y="11268"/>
                <wp:lineTo x="0" y="14947"/>
                <wp:lineTo x="1598" y="19316"/>
                <wp:lineTo x="11412" y="21385"/>
                <wp:lineTo x="14380" y="21385"/>
                <wp:lineTo x="17575" y="21385"/>
                <wp:lineTo x="18260" y="21385"/>
                <wp:lineTo x="20999" y="19086"/>
                <wp:lineTo x="20999" y="18626"/>
                <wp:lineTo x="21684" y="15177"/>
                <wp:lineTo x="21684" y="14027"/>
                <wp:lineTo x="21455" y="13337"/>
                <wp:lineTo x="20314" y="11268"/>
                <wp:lineTo x="21455" y="5519"/>
                <wp:lineTo x="20999" y="4139"/>
                <wp:lineTo x="19629" y="3449"/>
                <wp:lineTo x="15977" y="460"/>
                <wp:lineTo x="14608" y="230"/>
                <wp:lineTo x="8902" y="230"/>
              </wp:wrapPolygon>
            </wp:wrapTight>
            <wp:docPr id="7" name="Рисунок 6" descr="C:\Users\Виталий\AppData\Local\Microsoft\Windows\Temporary Internet Files\Content.IE5\EKB43OOV\MC9004062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италий\AppData\Local\Microsoft\Windows\Temporary Internet Files\Content.IE5\EKB43OOV\MC900406222[1].wmf"/>
                    <pic:cNvPicPr>
                      <a:picLocks noChangeAspect="1" noChangeArrowheads="1"/>
                    </pic:cNvPicPr>
                  </pic:nvPicPr>
                  <pic:blipFill>
                    <a:blip r:embed="rId10" cstate="print"/>
                    <a:srcRect/>
                    <a:stretch>
                      <a:fillRect/>
                    </a:stretch>
                  </pic:blipFill>
                  <pic:spPr bwMode="auto">
                    <a:xfrm>
                      <a:off x="0" y="0"/>
                      <a:ext cx="1802765" cy="1789430"/>
                    </a:xfrm>
                    <a:prstGeom prst="rect">
                      <a:avLst/>
                    </a:prstGeom>
                    <a:noFill/>
                    <a:ln w="9525">
                      <a:noFill/>
                      <a:miter lim="800000"/>
                      <a:headEnd/>
                      <a:tailEnd/>
                    </a:ln>
                  </pic:spPr>
                </pic:pic>
              </a:graphicData>
            </a:graphic>
          </wp:anchor>
        </w:drawing>
      </w:r>
      <w:r w:rsidR="00F56B5B">
        <w:rPr>
          <w:rFonts w:ascii="Times New Roman" w:eastAsia="Times New Roman" w:hAnsi="Times New Roman" w:cs="Times New Roman"/>
          <w:color w:val="000000" w:themeColor="text1"/>
          <w:sz w:val="28"/>
          <w:szCs w:val="28"/>
          <w:lang w:eastAsia="ru-RU"/>
        </w:rPr>
        <w:t>Помешивая ложкой в стакане, закрывая крышкой кастрюлю, предложите отвернувшемуся ребенку отгадать, какие предметы могут издавать такие звуки.</w:t>
      </w:r>
    </w:p>
    <w:p w:rsidR="00103897" w:rsidRDefault="00103897" w:rsidP="00CB6CFA">
      <w:pPr>
        <w:shd w:val="clear" w:color="auto" w:fill="FFFFFF"/>
        <w:spacing w:before="100" w:beforeAutospacing="1" w:after="120" w:line="240" w:lineRule="auto"/>
        <w:ind w:left="284" w:hanging="218"/>
        <w:jc w:val="center"/>
        <w:outlineLvl w:val="3"/>
        <w:rPr>
          <w:rFonts w:ascii="Times New Roman" w:eastAsia="Times New Roman" w:hAnsi="Times New Roman" w:cs="Times New Roman"/>
          <w:bCs/>
          <w:i/>
          <w:color w:val="FF0000"/>
          <w:sz w:val="28"/>
          <w:szCs w:val="28"/>
          <w:lang w:eastAsia="ru-RU"/>
        </w:rPr>
      </w:pPr>
    </w:p>
    <w:p w:rsidR="00103897" w:rsidRDefault="00103897" w:rsidP="00CB6CFA">
      <w:pPr>
        <w:shd w:val="clear" w:color="auto" w:fill="FFFFFF"/>
        <w:spacing w:before="100" w:beforeAutospacing="1" w:after="120" w:line="240" w:lineRule="auto"/>
        <w:ind w:left="284" w:hanging="218"/>
        <w:jc w:val="center"/>
        <w:outlineLvl w:val="3"/>
        <w:rPr>
          <w:rFonts w:ascii="Times New Roman" w:eastAsia="Times New Roman" w:hAnsi="Times New Roman" w:cs="Times New Roman"/>
          <w:bCs/>
          <w:i/>
          <w:color w:val="FF0000"/>
          <w:sz w:val="28"/>
          <w:szCs w:val="28"/>
          <w:lang w:eastAsia="ru-RU"/>
        </w:rPr>
      </w:pPr>
    </w:p>
    <w:p w:rsidR="00103897" w:rsidRDefault="00103897" w:rsidP="00CB6CFA">
      <w:pPr>
        <w:shd w:val="clear" w:color="auto" w:fill="FFFFFF"/>
        <w:spacing w:before="100" w:beforeAutospacing="1" w:after="120" w:line="240" w:lineRule="auto"/>
        <w:ind w:left="284" w:hanging="218"/>
        <w:jc w:val="center"/>
        <w:outlineLvl w:val="3"/>
        <w:rPr>
          <w:rFonts w:ascii="Times New Roman" w:eastAsia="Times New Roman" w:hAnsi="Times New Roman" w:cs="Times New Roman"/>
          <w:bCs/>
          <w:i/>
          <w:color w:val="FF0000"/>
          <w:sz w:val="28"/>
          <w:szCs w:val="28"/>
          <w:lang w:eastAsia="ru-RU"/>
        </w:rPr>
      </w:pPr>
    </w:p>
    <w:p w:rsidR="00103897" w:rsidRDefault="00103897" w:rsidP="00CB6CFA">
      <w:pPr>
        <w:shd w:val="clear" w:color="auto" w:fill="FFFFFF"/>
        <w:spacing w:before="100" w:beforeAutospacing="1" w:after="120" w:line="240" w:lineRule="auto"/>
        <w:ind w:left="284" w:hanging="218"/>
        <w:jc w:val="center"/>
        <w:outlineLvl w:val="3"/>
        <w:rPr>
          <w:rFonts w:ascii="Times New Roman" w:eastAsia="Times New Roman" w:hAnsi="Times New Roman" w:cs="Times New Roman"/>
          <w:bCs/>
          <w:i/>
          <w:color w:val="FF0000"/>
          <w:sz w:val="28"/>
          <w:szCs w:val="28"/>
          <w:lang w:eastAsia="ru-RU"/>
        </w:rPr>
      </w:pPr>
    </w:p>
    <w:p w:rsidR="00CB6CFA" w:rsidRPr="00F56B5B" w:rsidRDefault="00CB6CFA" w:rsidP="00CB6CFA">
      <w:pPr>
        <w:shd w:val="clear" w:color="auto" w:fill="FFFFFF"/>
        <w:spacing w:before="100" w:beforeAutospacing="1" w:after="120" w:line="240" w:lineRule="auto"/>
        <w:ind w:left="284" w:hanging="218"/>
        <w:jc w:val="center"/>
        <w:outlineLvl w:val="3"/>
        <w:rPr>
          <w:rFonts w:ascii="Times New Roman" w:eastAsia="Times New Roman" w:hAnsi="Times New Roman" w:cs="Times New Roman"/>
          <w:bCs/>
          <w:i/>
          <w:color w:val="FF0000"/>
          <w:sz w:val="28"/>
          <w:szCs w:val="28"/>
          <w:lang w:eastAsia="ru-RU"/>
        </w:rPr>
      </w:pPr>
      <w:r w:rsidRPr="00F56B5B">
        <w:rPr>
          <w:rFonts w:ascii="Times New Roman" w:eastAsia="Times New Roman" w:hAnsi="Times New Roman" w:cs="Times New Roman"/>
          <w:bCs/>
          <w:i/>
          <w:color w:val="FF0000"/>
          <w:sz w:val="28"/>
          <w:szCs w:val="28"/>
          <w:lang w:eastAsia="ru-RU"/>
        </w:rPr>
        <w:lastRenderedPageBreak/>
        <w:t>Совершенствуем мышление</w:t>
      </w:r>
    </w:p>
    <w:p w:rsidR="00CB6CFA" w:rsidRPr="00CB6CFA" w:rsidRDefault="00103897" w:rsidP="00CB6CFA">
      <w:pPr>
        <w:numPr>
          <w:ilvl w:val="0"/>
          <w:numId w:val="2"/>
        </w:numPr>
        <w:shd w:val="clear" w:color="auto" w:fill="FFFFFF"/>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61312" behindDoc="1" locked="0" layoutInCell="1" allowOverlap="1">
            <wp:simplePos x="0" y="0"/>
            <wp:positionH relativeFrom="column">
              <wp:posOffset>3079750</wp:posOffset>
            </wp:positionH>
            <wp:positionV relativeFrom="paragraph">
              <wp:posOffset>213995</wp:posOffset>
            </wp:positionV>
            <wp:extent cx="2866390" cy="1932940"/>
            <wp:effectExtent l="19050" t="0" r="0" b="0"/>
            <wp:wrapTight wrapText="bothSides">
              <wp:wrapPolygon edited="0">
                <wp:start x="-144" y="0"/>
                <wp:lineTo x="-144" y="21288"/>
                <wp:lineTo x="21533" y="21288"/>
                <wp:lineTo x="21533" y="0"/>
                <wp:lineTo x="-144" y="0"/>
              </wp:wrapPolygon>
            </wp:wrapTight>
            <wp:docPr id="8" name="Рисунок 7" descr="C:\Users\Виталий\AppData\Local\Microsoft\Windows\Temporary Internet Files\Content.IE5\EKB43OOV\MP9001779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Виталий\AppData\Local\Microsoft\Windows\Temporary Internet Files\Content.IE5\EKB43OOV\MP900177958[1].jpg"/>
                    <pic:cNvPicPr>
                      <a:picLocks noChangeAspect="1" noChangeArrowheads="1"/>
                    </pic:cNvPicPr>
                  </pic:nvPicPr>
                  <pic:blipFill>
                    <a:blip r:embed="rId11" cstate="print"/>
                    <a:srcRect/>
                    <a:stretch>
                      <a:fillRect/>
                    </a:stretch>
                  </pic:blipFill>
                  <pic:spPr bwMode="auto">
                    <a:xfrm>
                      <a:off x="0" y="0"/>
                      <a:ext cx="2866390" cy="1932940"/>
                    </a:xfrm>
                    <a:prstGeom prst="rect">
                      <a:avLst/>
                    </a:prstGeom>
                    <a:noFill/>
                    <a:ln w="9525">
                      <a:noFill/>
                      <a:miter lim="800000"/>
                      <a:headEnd/>
                      <a:tailEnd/>
                    </a:ln>
                  </pic:spPr>
                </pic:pic>
              </a:graphicData>
            </a:graphic>
          </wp:anchor>
        </w:drawing>
      </w:r>
      <w:r w:rsidR="00CB6CFA" w:rsidRPr="00CB6CFA">
        <w:rPr>
          <w:rFonts w:ascii="Times New Roman" w:eastAsia="Times New Roman" w:hAnsi="Times New Roman" w:cs="Times New Roman"/>
          <w:color w:val="000000" w:themeColor="text1"/>
          <w:sz w:val="28"/>
          <w:szCs w:val="28"/>
          <w:lang w:eastAsia="ru-RU"/>
        </w:rPr>
        <w:t>Обратите внимание на размер и форму продуктов. Попросите малыша разложить в разные корзины маленькие и большие или круглые и продолговатые продукты (огурцы, кабачки, помидоры, яблоки).</w:t>
      </w:r>
    </w:p>
    <w:p w:rsidR="00CB6CFA" w:rsidRPr="00CB6CFA" w:rsidRDefault="00CB6CFA" w:rsidP="00CB6CFA">
      <w:pPr>
        <w:numPr>
          <w:ilvl w:val="0"/>
          <w:numId w:val="2"/>
        </w:numPr>
        <w:shd w:val="clear" w:color="auto" w:fill="FFFFFF"/>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sidRPr="00CB6CFA">
        <w:rPr>
          <w:rFonts w:ascii="Times New Roman" w:eastAsia="Times New Roman" w:hAnsi="Times New Roman" w:cs="Times New Roman"/>
          <w:color w:val="000000" w:themeColor="text1"/>
          <w:sz w:val="28"/>
          <w:szCs w:val="28"/>
          <w:lang w:eastAsia="ru-RU"/>
        </w:rPr>
        <w:t>Сортируйте овощи, фрукты, ягоды по цвету. Например, предложите отобрать все зеленое или все красное. Попросите выбрать из трех овощей "не зеленый и не коричневый, не большой и не маленький". Такое занятие послужит для развития логического мышления.</w:t>
      </w:r>
    </w:p>
    <w:p w:rsidR="00CB6CFA" w:rsidRPr="00CB6CFA" w:rsidRDefault="00CB6CFA" w:rsidP="00CB6CFA">
      <w:pPr>
        <w:numPr>
          <w:ilvl w:val="0"/>
          <w:numId w:val="2"/>
        </w:numPr>
        <w:shd w:val="clear" w:color="auto" w:fill="FFFFFF"/>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sidRPr="00CB6CFA">
        <w:rPr>
          <w:rFonts w:ascii="Times New Roman" w:eastAsia="Times New Roman" w:hAnsi="Times New Roman" w:cs="Times New Roman"/>
          <w:color w:val="000000" w:themeColor="text1"/>
          <w:sz w:val="28"/>
          <w:szCs w:val="28"/>
          <w:lang w:eastAsia="ru-RU"/>
        </w:rPr>
        <w:t>Какой-нибудь овощ или фру</w:t>
      </w:r>
      <w:proofErr w:type="gramStart"/>
      <w:r w:rsidRPr="00CB6CFA">
        <w:rPr>
          <w:rFonts w:ascii="Times New Roman" w:eastAsia="Times New Roman" w:hAnsi="Times New Roman" w:cs="Times New Roman"/>
          <w:color w:val="000000" w:themeColor="text1"/>
          <w:sz w:val="28"/>
          <w:szCs w:val="28"/>
          <w:lang w:eastAsia="ru-RU"/>
        </w:rPr>
        <w:t>кт спр</w:t>
      </w:r>
      <w:proofErr w:type="gramEnd"/>
      <w:r w:rsidRPr="00CB6CFA">
        <w:rPr>
          <w:rFonts w:ascii="Times New Roman" w:eastAsia="Times New Roman" w:hAnsi="Times New Roman" w:cs="Times New Roman"/>
          <w:color w:val="000000" w:themeColor="text1"/>
          <w:sz w:val="28"/>
          <w:szCs w:val="28"/>
          <w:lang w:eastAsia="ru-RU"/>
        </w:rPr>
        <w:t>ячьте в коробочку с отверстием, в которое можно просунуть руку. Предложите малышу ощупать предмет и попытаться определить, что это такое, а затем вытащить — и убедиться в правильности выбранного ответа.</w:t>
      </w:r>
    </w:p>
    <w:p w:rsidR="00CB6CFA" w:rsidRPr="00CB6CFA" w:rsidRDefault="00CB6CFA" w:rsidP="00CB6CFA">
      <w:pPr>
        <w:numPr>
          <w:ilvl w:val="0"/>
          <w:numId w:val="2"/>
        </w:numPr>
        <w:shd w:val="clear" w:color="auto" w:fill="FFFFFF"/>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sidRPr="00CB6CFA">
        <w:rPr>
          <w:rFonts w:ascii="Times New Roman" w:eastAsia="Times New Roman" w:hAnsi="Times New Roman" w:cs="Times New Roman"/>
          <w:color w:val="000000" w:themeColor="text1"/>
          <w:sz w:val="28"/>
          <w:szCs w:val="28"/>
          <w:lang w:eastAsia="ru-RU"/>
        </w:rPr>
        <w:t>Учите узнавать вкус и запах разных продуктов. Достигшие определенного "мастерства" дети смогут делать это с закрытыми глазами: отгадывать, какой из продуктов перед ними.</w:t>
      </w:r>
    </w:p>
    <w:p w:rsidR="00CB6CFA" w:rsidRPr="00CB6CFA" w:rsidRDefault="00CB6CFA" w:rsidP="00CB6CFA">
      <w:pPr>
        <w:numPr>
          <w:ilvl w:val="0"/>
          <w:numId w:val="2"/>
        </w:numPr>
        <w:shd w:val="clear" w:color="auto" w:fill="FFFFFF"/>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proofErr w:type="gramStart"/>
      <w:r w:rsidRPr="00CB6CFA">
        <w:rPr>
          <w:rFonts w:ascii="Times New Roman" w:eastAsia="Times New Roman" w:hAnsi="Times New Roman" w:cs="Times New Roman"/>
          <w:color w:val="000000" w:themeColor="text1"/>
          <w:sz w:val="28"/>
          <w:szCs w:val="28"/>
          <w:lang w:eastAsia="ru-RU"/>
        </w:rPr>
        <w:t>Насыпьте в непрозрачные мешочки крупу: два заполните горохом, два — манкой, два — фасолью, два — крупными макаронами, два набейте ватой.</w:t>
      </w:r>
      <w:proofErr w:type="gramEnd"/>
      <w:r w:rsidRPr="00CB6CFA">
        <w:rPr>
          <w:rFonts w:ascii="Times New Roman" w:eastAsia="Times New Roman" w:hAnsi="Times New Roman" w:cs="Times New Roman"/>
          <w:color w:val="000000" w:themeColor="text1"/>
          <w:sz w:val="28"/>
          <w:szCs w:val="28"/>
          <w:lang w:eastAsia="ru-RU"/>
        </w:rPr>
        <w:t xml:space="preserve"> Зашейте или завяжите их. Задача ребенка — на ощупь подобрать </w:t>
      </w:r>
      <w:proofErr w:type="gramStart"/>
      <w:r w:rsidRPr="00CB6CFA">
        <w:rPr>
          <w:rFonts w:ascii="Times New Roman" w:eastAsia="Times New Roman" w:hAnsi="Times New Roman" w:cs="Times New Roman"/>
          <w:color w:val="000000" w:themeColor="text1"/>
          <w:sz w:val="28"/>
          <w:szCs w:val="28"/>
          <w:lang w:eastAsia="ru-RU"/>
        </w:rPr>
        <w:t>одинаковые</w:t>
      </w:r>
      <w:proofErr w:type="gramEnd"/>
      <w:r w:rsidRPr="00CB6CFA">
        <w:rPr>
          <w:rFonts w:ascii="Times New Roman" w:eastAsia="Times New Roman" w:hAnsi="Times New Roman" w:cs="Times New Roman"/>
          <w:color w:val="000000" w:themeColor="text1"/>
          <w:sz w:val="28"/>
          <w:szCs w:val="28"/>
          <w:lang w:eastAsia="ru-RU"/>
        </w:rPr>
        <w:t>.</w:t>
      </w:r>
    </w:p>
    <w:p w:rsidR="00CB6CFA" w:rsidRPr="00CB6CFA" w:rsidRDefault="00CB6CFA" w:rsidP="00CB6CFA">
      <w:pPr>
        <w:numPr>
          <w:ilvl w:val="0"/>
          <w:numId w:val="2"/>
        </w:numPr>
        <w:shd w:val="clear" w:color="auto" w:fill="FFFFFF"/>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sidRPr="00CB6CFA">
        <w:rPr>
          <w:rFonts w:ascii="Times New Roman" w:eastAsia="Times New Roman" w:hAnsi="Times New Roman" w:cs="Times New Roman"/>
          <w:color w:val="000000" w:themeColor="text1"/>
          <w:sz w:val="28"/>
          <w:szCs w:val="28"/>
          <w:lang w:eastAsia="ru-RU"/>
        </w:rPr>
        <w:t>Покажите несколько фруктов, затем попросите малыша отвернуться и один спрячьте. Спросите, какой фрукт исчез (хорошее упражнение для развития внимания и памяти). Начинайте с двух предметов, затем увеличивайте их количество.</w:t>
      </w:r>
    </w:p>
    <w:p w:rsidR="00103897" w:rsidRDefault="00103897">
      <w:pPr>
        <w:rPr>
          <w:rFonts w:ascii="Times New Roman" w:eastAsia="Times New Roman" w:hAnsi="Times New Roman" w:cs="Times New Roman"/>
          <w:bCs/>
          <w:i/>
          <w:color w:val="FF0000"/>
          <w:sz w:val="28"/>
          <w:szCs w:val="28"/>
          <w:lang w:eastAsia="ru-RU"/>
        </w:rPr>
      </w:pPr>
      <w:r>
        <w:rPr>
          <w:rFonts w:ascii="Times New Roman" w:eastAsia="Times New Roman" w:hAnsi="Times New Roman" w:cs="Times New Roman"/>
          <w:bCs/>
          <w:i/>
          <w:color w:val="FF0000"/>
          <w:sz w:val="28"/>
          <w:szCs w:val="28"/>
          <w:lang w:eastAsia="ru-RU"/>
        </w:rPr>
        <w:br w:type="page"/>
      </w:r>
    </w:p>
    <w:p w:rsidR="00CB6CFA" w:rsidRPr="00F56B5B" w:rsidRDefault="00CB6CFA" w:rsidP="00103897">
      <w:pPr>
        <w:shd w:val="clear" w:color="auto" w:fill="FFFFFF"/>
        <w:spacing w:before="100" w:beforeAutospacing="1" w:after="120" w:line="240" w:lineRule="auto"/>
        <w:jc w:val="center"/>
        <w:outlineLvl w:val="3"/>
        <w:rPr>
          <w:rFonts w:ascii="Times New Roman" w:eastAsia="Times New Roman" w:hAnsi="Times New Roman" w:cs="Times New Roman"/>
          <w:bCs/>
          <w:i/>
          <w:color w:val="FF0000"/>
          <w:sz w:val="28"/>
          <w:szCs w:val="28"/>
          <w:lang w:eastAsia="ru-RU"/>
        </w:rPr>
      </w:pPr>
      <w:r w:rsidRPr="00F56B5B">
        <w:rPr>
          <w:rFonts w:ascii="Times New Roman" w:eastAsia="Times New Roman" w:hAnsi="Times New Roman" w:cs="Times New Roman"/>
          <w:bCs/>
          <w:i/>
          <w:color w:val="FF0000"/>
          <w:sz w:val="28"/>
          <w:szCs w:val="28"/>
          <w:lang w:eastAsia="ru-RU"/>
        </w:rPr>
        <w:lastRenderedPageBreak/>
        <w:t>Тренируем мелкую моторику</w:t>
      </w:r>
    </w:p>
    <w:p w:rsidR="00CB6CFA" w:rsidRPr="00CB6CFA" w:rsidRDefault="00CB6CFA" w:rsidP="00CB6CFA">
      <w:pPr>
        <w:numPr>
          <w:ilvl w:val="0"/>
          <w:numId w:val="3"/>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sidRPr="00CB6CFA">
        <w:rPr>
          <w:rFonts w:ascii="Times New Roman" w:eastAsia="Times New Roman" w:hAnsi="Times New Roman" w:cs="Times New Roman"/>
          <w:color w:val="000000" w:themeColor="text1"/>
          <w:sz w:val="28"/>
          <w:szCs w:val="28"/>
          <w:lang w:eastAsia="ru-RU"/>
        </w:rPr>
        <w:t>Насыпьте в таз или большую миску крупу — пшено, рис или любую другую. Набросайте туда мелких </w:t>
      </w:r>
      <w:hyperlink r:id="rId12" w:tooltip="Игрушки" w:history="1">
        <w:r w:rsidRPr="00CB6CFA">
          <w:rPr>
            <w:rFonts w:ascii="Times New Roman" w:eastAsia="Times New Roman" w:hAnsi="Times New Roman" w:cs="Times New Roman"/>
            <w:bCs/>
            <w:color w:val="000000" w:themeColor="text1"/>
            <w:sz w:val="28"/>
            <w:szCs w:val="28"/>
            <w:lang w:eastAsia="ru-RU"/>
          </w:rPr>
          <w:t>игрушек</w:t>
        </w:r>
      </w:hyperlink>
      <w:r w:rsidRPr="00CB6CFA">
        <w:rPr>
          <w:rFonts w:ascii="Times New Roman" w:eastAsia="Times New Roman" w:hAnsi="Times New Roman" w:cs="Times New Roman"/>
          <w:color w:val="000000" w:themeColor="text1"/>
          <w:sz w:val="28"/>
          <w:szCs w:val="28"/>
          <w:lang w:eastAsia="ru-RU"/>
        </w:rPr>
        <w:t>, монеток и покажите малышу, как их можно искать и выкапывать. Поставьте рядом небольшую коробочку, куда ребенок будет складывать найденные "сокровища".</w:t>
      </w:r>
    </w:p>
    <w:p w:rsidR="00CB6CFA" w:rsidRPr="00CB6CFA" w:rsidRDefault="00CB6CFA" w:rsidP="00CB6CFA">
      <w:pPr>
        <w:numPr>
          <w:ilvl w:val="0"/>
          <w:numId w:val="3"/>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sidRPr="00CB6CFA">
        <w:rPr>
          <w:rFonts w:ascii="Times New Roman" w:eastAsia="Times New Roman" w:hAnsi="Times New Roman" w:cs="Times New Roman"/>
          <w:color w:val="000000" w:themeColor="text1"/>
          <w:sz w:val="28"/>
          <w:szCs w:val="28"/>
          <w:lang w:eastAsia="ru-RU"/>
        </w:rPr>
        <w:t xml:space="preserve">Расскажите малышу </w:t>
      </w:r>
      <w:proofErr w:type="gramStart"/>
      <w:r w:rsidRPr="00CB6CFA">
        <w:rPr>
          <w:rFonts w:ascii="Times New Roman" w:eastAsia="Times New Roman" w:hAnsi="Times New Roman" w:cs="Times New Roman"/>
          <w:color w:val="000000" w:themeColor="text1"/>
          <w:sz w:val="28"/>
          <w:szCs w:val="28"/>
          <w:lang w:eastAsia="ru-RU"/>
        </w:rPr>
        <w:t>сказку про Золушку</w:t>
      </w:r>
      <w:proofErr w:type="gramEnd"/>
      <w:r w:rsidRPr="00CB6CFA">
        <w:rPr>
          <w:rFonts w:ascii="Times New Roman" w:eastAsia="Times New Roman" w:hAnsi="Times New Roman" w:cs="Times New Roman"/>
          <w:color w:val="000000" w:themeColor="text1"/>
          <w:sz w:val="28"/>
          <w:szCs w:val="28"/>
          <w:lang w:eastAsia="ru-RU"/>
        </w:rPr>
        <w:t>. Вспомните, как птицы помогли ей разобрать крупу. Перемешайте два сорта зерен, дайте ему две чашки и предложите рассортировать крупу.</w:t>
      </w:r>
    </w:p>
    <w:p w:rsidR="00CB6CFA" w:rsidRPr="00CB6CFA" w:rsidRDefault="00880D11" w:rsidP="00CB6CFA">
      <w:pPr>
        <w:numPr>
          <w:ilvl w:val="0"/>
          <w:numId w:val="3"/>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62336" behindDoc="1" locked="0" layoutInCell="1" allowOverlap="1">
            <wp:simplePos x="0" y="0"/>
            <wp:positionH relativeFrom="column">
              <wp:posOffset>4314825</wp:posOffset>
            </wp:positionH>
            <wp:positionV relativeFrom="paragraph">
              <wp:posOffset>875665</wp:posOffset>
            </wp:positionV>
            <wp:extent cx="1645920" cy="1828800"/>
            <wp:effectExtent l="0" t="0" r="0" b="0"/>
            <wp:wrapTight wrapText="bothSides">
              <wp:wrapPolygon edited="0">
                <wp:start x="15000" y="0"/>
                <wp:lineTo x="6000" y="3375"/>
                <wp:lineTo x="750" y="4050"/>
                <wp:lineTo x="0" y="15525"/>
                <wp:lineTo x="250" y="21375"/>
                <wp:lineTo x="20750" y="21375"/>
                <wp:lineTo x="20750" y="14400"/>
                <wp:lineTo x="21250" y="13950"/>
                <wp:lineTo x="21500" y="13050"/>
                <wp:lineTo x="21250" y="10800"/>
                <wp:lineTo x="20750" y="2475"/>
                <wp:lineTo x="18250" y="225"/>
                <wp:lineTo x="16750" y="0"/>
                <wp:lineTo x="15000" y="0"/>
              </wp:wrapPolygon>
            </wp:wrapTight>
            <wp:docPr id="10" name="Рисунок 8" descr="C:\Users\Виталий\AppData\Local\Microsoft\Windows\Temporary Internet Files\Content.IE5\FGO2XGPB\MC900183076[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Виталий\AppData\Local\Microsoft\Windows\Temporary Internet Files\Content.IE5\FGO2XGPB\MC900183076[2].wmf"/>
                    <pic:cNvPicPr>
                      <a:picLocks noChangeAspect="1" noChangeArrowheads="1"/>
                    </pic:cNvPicPr>
                  </pic:nvPicPr>
                  <pic:blipFill>
                    <a:blip r:embed="rId13" cstate="print"/>
                    <a:srcRect/>
                    <a:stretch>
                      <a:fillRect/>
                    </a:stretch>
                  </pic:blipFill>
                  <pic:spPr bwMode="auto">
                    <a:xfrm>
                      <a:off x="0" y="0"/>
                      <a:ext cx="1645920" cy="1828800"/>
                    </a:xfrm>
                    <a:prstGeom prst="rect">
                      <a:avLst/>
                    </a:prstGeom>
                    <a:noFill/>
                    <a:ln w="9525">
                      <a:noFill/>
                      <a:miter lim="800000"/>
                      <a:headEnd/>
                      <a:tailEnd/>
                    </a:ln>
                  </pic:spPr>
                </pic:pic>
              </a:graphicData>
            </a:graphic>
          </wp:anchor>
        </w:drawing>
      </w:r>
      <w:r w:rsidR="00CB6CFA" w:rsidRPr="00CB6CFA">
        <w:rPr>
          <w:rFonts w:ascii="Times New Roman" w:eastAsia="Times New Roman" w:hAnsi="Times New Roman" w:cs="Times New Roman"/>
          <w:color w:val="000000" w:themeColor="text1"/>
          <w:sz w:val="28"/>
          <w:szCs w:val="28"/>
          <w:lang w:eastAsia="ru-RU"/>
        </w:rPr>
        <w:t>Насыпьте на противень слой манки — ребенок сможет рисовать пальчиком, писать. Легко встряхните, ровняя поверхность, — "лист" снова чистый.</w:t>
      </w:r>
    </w:p>
    <w:p w:rsidR="00CB6CFA" w:rsidRDefault="00CB6CFA" w:rsidP="00CB6CFA">
      <w:pPr>
        <w:numPr>
          <w:ilvl w:val="0"/>
          <w:numId w:val="3"/>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sidRPr="00CB6CFA">
        <w:rPr>
          <w:rFonts w:ascii="Times New Roman" w:eastAsia="Times New Roman" w:hAnsi="Times New Roman" w:cs="Times New Roman"/>
          <w:color w:val="000000" w:themeColor="text1"/>
          <w:sz w:val="28"/>
          <w:szCs w:val="28"/>
          <w:lang w:eastAsia="ru-RU"/>
        </w:rPr>
        <w:t>Прекрасное занятие — вместе лепить фигурки из теста (рецепт простой: мука, соль, вода, немного растительного масла). По желанию можно добавить краску или пищевой краситель. Тесто должно быть соленым — тогда ребенок не захочет его пробовать. Фигурки можно раскрашивать, украшать макаронами, крупой, пуговицами, ракушками.</w:t>
      </w:r>
      <w:r w:rsidR="00880D11" w:rsidRPr="00880D11">
        <w:rPr>
          <w:rFonts w:ascii="Times New Roman" w:eastAsia="Times New Roman" w:hAnsi="Times New Roman" w:cs="Times New Roman"/>
          <w:noProof/>
          <w:color w:val="000000" w:themeColor="text1"/>
          <w:sz w:val="28"/>
          <w:szCs w:val="28"/>
          <w:lang w:eastAsia="ru-RU"/>
        </w:rPr>
        <w:t xml:space="preserve"> </w:t>
      </w:r>
    </w:p>
    <w:p w:rsidR="00F56B5B" w:rsidRDefault="00F56B5B" w:rsidP="00CB6CFA">
      <w:pPr>
        <w:numPr>
          <w:ilvl w:val="0"/>
          <w:numId w:val="3"/>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 выбрасывайте скорлупу вареных яиц, она послужит прекрасным материалам для детских аппликаций. Раскрошите скорлупу на кусочки, которые ребенок мог бы легко брать пальчиками, раскрасьте ее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w:t>
      </w:r>
    </w:p>
    <w:p w:rsidR="00C93479" w:rsidRPr="00CB6CFA" w:rsidRDefault="00C93479" w:rsidP="00CB6CFA">
      <w:pPr>
        <w:numPr>
          <w:ilvl w:val="0"/>
          <w:numId w:val="3"/>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Предложите ребенку сделать панно из крупы или макарон на тонком слое пластилина (как яичную скорлупу).</w:t>
      </w:r>
    </w:p>
    <w:p w:rsidR="00103897" w:rsidRDefault="00103897">
      <w:pPr>
        <w:rPr>
          <w:rFonts w:ascii="Times New Roman" w:eastAsia="Times New Roman" w:hAnsi="Times New Roman" w:cs="Times New Roman"/>
          <w:bCs/>
          <w:i/>
          <w:color w:val="FF0000"/>
          <w:sz w:val="28"/>
          <w:szCs w:val="28"/>
          <w:lang w:eastAsia="ru-RU"/>
        </w:rPr>
      </w:pPr>
      <w:r>
        <w:rPr>
          <w:rFonts w:ascii="Times New Roman" w:eastAsia="Times New Roman" w:hAnsi="Times New Roman" w:cs="Times New Roman"/>
          <w:bCs/>
          <w:i/>
          <w:color w:val="FF0000"/>
          <w:sz w:val="28"/>
          <w:szCs w:val="28"/>
          <w:lang w:eastAsia="ru-RU"/>
        </w:rPr>
        <w:br w:type="page"/>
      </w:r>
    </w:p>
    <w:p w:rsidR="00CB6CFA" w:rsidRPr="00C93479" w:rsidRDefault="00CB6CFA" w:rsidP="00103897">
      <w:pPr>
        <w:shd w:val="clear" w:color="auto" w:fill="FFFFFF"/>
        <w:spacing w:before="100" w:beforeAutospacing="1" w:after="120" w:line="240" w:lineRule="auto"/>
        <w:jc w:val="center"/>
        <w:outlineLvl w:val="3"/>
        <w:rPr>
          <w:rFonts w:ascii="Times New Roman" w:eastAsia="Times New Roman" w:hAnsi="Times New Roman" w:cs="Times New Roman"/>
          <w:bCs/>
          <w:i/>
          <w:color w:val="FF0000"/>
          <w:sz w:val="28"/>
          <w:szCs w:val="28"/>
          <w:lang w:eastAsia="ru-RU"/>
        </w:rPr>
      </w:pPr>
      <w:r w:rsidRPr="00C93479">
        <w:rPr>
          <w:rFonts w:ascii="Times New Roman" w:eastAsia="Times New Roman" w:hAnsi="Times New Roman" w:cs="Times New Roman"/>
          <w:bCs/>
          <w:i/>
          <w:color w:val="FF0000"/>
          <w:sz w:val="28"/>
          <w:szCs w:val="28"/>
          <w:lang w:eastAsia="ru-RU"/>
        </w:rPr>
        <w:lastRenderedPageBreak/>
        <w:t>Будим фантазию и воображение</w:t>
      </w:r>
    </w:p>
    <w:p w:rsidR="00CB6CFA" w:rsidRPr="00CB6CFA" w:rsidRDefault="00CB6CFA" w:rsidP="00CB6CFA">
      <w:pPr>
        <w:numPr>
          <w:ilvl w:val="0"/>
          <w:numId w:val="4"/>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sidRPr="00CB6CFA">
        <w:rPr>
          <w:rFonts w:ascii="Times New Roman" w:eastAsia="Times New Roman" w:hAnsi="Times New Roman" w:cs="Times New Roman"/>
          <w:color w:val="000000" w:themeColor="text1"/>
          <w:sz w:val="28"/>
          <w:szCs w:val="28"/>
          <w:lang w:eastAsia="ru-RU"/>
        </w:rPr>
        <w:t>Дети с удовольствием фантазируют. Сочиняйте вместе сказки и истории про разные продукты. Например, пока вы готовите суп, можете рассказывать историю про его компоненты: "Пять картофелин и морковка решили вместе поплавать в кастрюле. (Кстати, какого они цвета?) Но сначала им нужно снять верхнюю "одежду" — давай, поможем им? Их друг лук тоже хотел к ним присоединиться, но когда он начал раздеваться, все вокруг горько заплакали"... Предложите малышу продолжить рассказ, глядя на ваши действия у плиты. Можно вместе пересчитать овощи, затем спрятать один из них и спросить, кого нет на месте.</w:t>
      </w:r>
    </w:p>
    <w:p w:rsidR="00CB6CFA" w:rsidRPr="00CB6CFA" w:rsidRDefault="00CB6CFA" w:rsidP="00CB6CFA">
      <w:pPr>
        <w:numPr>
          <w:ilvl w:val="0"/>
          <w:numId w:val="4"/>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sidRPr="00CB6CFA">
        <w:rPr>
          <w:rFonts w:ascii="Times New Roman" w:eastAsia="Times New Roman" w:hAnsi="Times New Roman" w:cs="Times New Roman"/>
          <w:color w:val="000000" w:themeColor="text1"/>
          <w:sz w:val="28"/>
          <w:szCs w:val="28"/>
          <w:lang w:eastAsia="ru-RU"/>
        </w:rPr>
        <w:t>Сочиняйте с ребенком считалки или стишки, предлагая ему продолжить текст: "Из-за леса, из-за гор вышел красный… помидор! С ним зеленый молодец ароматный… огурец! Повернулся на бочок длинный толстый... кабачок. И для щей, и для борщей купим много... овощей!" Привлекайте к игре в "</w:t>
      </w:r>
      <w:proofErr w:type="spellStart"/>
      <w:r w:rsidRPr="00CB6CFA">
        <w:rPr>
          <w:rFonts w:ascii="Times New Roman" w:eastAsia="Times New Roman" w:hAnsi="Times New Roman" w:cs="Times New Roman"/>
          <w:color w:val="000000" w:themeColor="text1"/>
          <w:sz w:val="28"/>
          <w:szCs w:val="28"/>
          <w:lang w:eastAsia="ru-RU"/>
        </w:rPr>
        <w:t>сочинялки</w:t>
      </w:r>
      <w:proofErr w:type="spellEnd"/>
      <w:r w:rsidRPr="00CB6CFA">
        <w:rPr>
          <w:rFonts w:ascii="Times New Roman" w:eastAsia="Times New Roman" w:hAnsi="Times New Roman" w:cs="Times New Roman"/>
          <w:color w:val="000000" w:themeColor="text1"/>
          <w:sz w:val="28"/>
          <w:szCs w:val="28"/>
          <w:lang w:eastAsia="ru-RU"/>
        </w:rPr>
        <w:t>" своих домашних — пусть это станет общим веселым семейным занятием.</w:t>
      </w:r>
    </w:p>
    <w:p w:rsidR="006E1E8B" w:rsidRPr="00880D11" w:rsidRDefault="00880D11" w:rsidP="00CB6CFA">
      <w:pPr>
        <w:numPr>
          <w:ilvl w:val="0"/>
          <w:numId w:val="4"/>
        </w:numPr>
        <w:shd w:val="clear" w:color="auto" w:fill="FFFFFF"/>
        <w:tabs>
          <w:tab w:val="clear" w:pos="720"/>
        </w:tabs>
        <w:spacing w:before="100" w:beforeAutospacing="1" w:after="120" w:line="461" w:lineRule="atLeast"/>
        <w:ind w:left="284" w:hanging="21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63360" behindDoc="1" locked="0" layoutInCell="1" allowOverlap="1">
            <wp:simplePos x="0" y="0"/>
            <wp:positionH relativeFrom="column">
              <wp:posOffset>9525</wp:posOffset>
            </wp:positionH>
            <wp:positionV relativeFrom="paragraph">
              <wp:posOffset>1329690</wp:posOffset>
            </wp:positionV>
            <wp:extent cx="2352040" cy="2403475"/>
            <wp:effectExtent l="19050" t="0" r="0" b="0"/>
            <wp:wrapTight wrapText="bothSides">
              <wp:wrapPolygon edited="0">
                <wp:start x="-175" y="0"/>
                <wp:lineTo x="-175" y="21400"/>
                <wp:lineTo x="21518" y="21400"/>
                <wp:lineTo x="21518" y="0"/>
                <wp:lineTo x="-175" y="0"/>
              </wp:wrapPolygon>
            </wp:wrapTight>
            <wp:docPr id="11" name="Рисунок 9" descr="C:\Users\Виталий\AppData\Local\Microsoft\Windows\Temporary Internet Files\Content.IE5\2BWJDZZJ\MP9004309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Виталий\AppData\Local\Microsoft\Windows\Temporary Internet Files\Content.IE5\2BWJDZZJ\MP900430944[1].jpg"/>
                    <pic:cNvPicPr>
                      <a:picLocks noChangeAspect="1" noChangeArrowheads="1"/>
                    </pic:cNvPicPr>
                  </pic:nvPicPr>
                  <pic:blipFill>
                    <a:blip r:embed="rId14" cstate="print"/>
                    <a:srcRect/>
                    <a:stretch>
                      <a:fillRect/>
                    </a:stretch>
                  </pic:blipFill>
                  <pic:spPr bwMode="auto">
                    <a:xfrm>
                      <a:off x="0" y="0"/>
                      <a:ext cx="2352040" cy="2403475"/>
                    </a:xfrm>
                    <a:prstGeom prst="rect">
                      <a:avLst/>
                    </a:prstGeom>
                    <a:noFill/>
                    <a:ln w="9525">
                      <a:noFill/>
                      <a:miter lim="800000"/>
                      <a:headEnd/>
                      <a:tailEnd/>
                    </a:ln>
                  </pic:spPr>
                </pic:pic>
              </a:graphicData>
            </a:graphic>
          </wp:anchor>
        </w:drawing>
      </w:r>
      <w:r w:rsidR="00CB6CFA" w:rsidRPr="00880D11">
        <w:rPr>
          <w:rFonts w:ascii="Times New Roman" w:eastAsia="Times New Roman" w:hAnsi="Times New Roman" w:cs="Times New Roman"/>
          <w:color w:val="000000" w:themeColor="text1"/>
          <w:sz w:val="28"/>
          <w:szCs w:val="28"/>
          <w:lang w:eastAsia="ru-RU"/>
        </w:rPr>
        <w:t>Украшайте вместе с ребенком стол. Раскладывайте еду на тарелке в форме картинки. Например, обычную котлету с картофелем фри можно представить в виде веселой мордашки, если положить на тарелку два кружочка огурца и кетчуп: сверху, в виде волос с челкой — картошка фри, ниже — глаза из кружочков огурца, посередине — котлета — нос, снизу рисуете кетчупом улыбку. Придумайте рожице имя. Предложите малышу составить композиции: кораблик из огурца или баклажана, цветок из редиса, шашлык на шпажке из разноцветных кусочков фруктов или овощей с сыром. Поверьте</w:t>
      </w:r>
      <w:r>
        <w:rPr>
          <w:rFonts w:ascii="Times New Roman" w:eastAsia="Times New Roman" w:hAnsi="Times New Roman" w:cs="Times New Roman"/>
          <w:color w:val="000000" w:themeColor="text1"/>
          <w:sz w:val="28"/>
          <w:szCs w:val="28"/>
          <w:lang w:eastAsia="ru-RU"/>
        </w:rPr>
        <w:t xml:space="preserve"> </w:t>
      </w:r>
      <w:r w:rsidR="00CB6CFA" w:rsidRPr="00880D11">
        <w:rPr>
          <w:rFonts w:ascii="Times New Roman" w:eastAsia="Times New Roman" w:hAnsi="Times New Roman" w:cs="Times New Roman"/>
          <w:color w:val="000000" w:themeColor="text1"/>
          <w:sz w:val="28"/>
          <w:szCs w:val="28"/>
          <w:lang w:eastAsia="ru-RU"/>
        </w:rPr>
        <w:t>все, что сегодня сделано с </w:t>
      </w:r>
      <w:r w:rsidR="00CB6CFA" w:rsidRPr="00880D11">
        <w:rPr>
          <w:rFonts w:ascii="Times New Roman" w:eastAsia="Times New Roman" w:hAnsi="Times New Roman" w:cs="Times New Roman"/>
          <w:bCs/>
          <w:color w:val="000000" w:themeColor="text1"/>
          <w:sz w:val="28"/>
          <w:szCs w:val="28"/>
          <w:lang w:eastAsia="ru-RU"/>
        </w:rPr>
        <w:t>любовью</w:t>
      </w:r>
      <w:r w:rsidR="00CB6CFA" w:rsidRPr="00880D11">
        <w:rPr>
          <w:rFonts w:ascii="Times New Roman" w:eastAsia="Times New Roman" w:hAnsi="Times New Roman" w:cs="Times New Roman"/>
          <w:color w:val="000000" w:themeColor="text1"/>
          <w:sz w:val="28"/>
          <w:szCs w:val="28"/>
          <w:lang w:eastAsia="ru-RU"/>
        </w:rPr>
        <w:t> и вниманием, завтра — вернется сторицей.</w:t>
      </w:r>
    </w:p>
    <w:sectPr w:rsidR="006E1E8B" w:rsidRPr="00880D11" w:rsidSect="006E1E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E53" w:rsidRDefault="00FF7E53" w:rsidP="00FF7E53">
      <w:pPr>
        <w:spacing w:after="0" w:line="240" w:lineRule="auto"/>
      </w:pPr>
      <w:r>
        <w:separator/>
      </w:r>
    </w:p>
  </w:endnote>
  <w:endnote w:type="continuationSeparator" w:id="0">
    <w:p w:rsidR="00FF7E53" w:rsidRDefault="00FF7E53" w:rsidP="00FF7E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E53" w:rsidRDefault="00FF7E53" w:rsidP="00FF7E53">
      <w:pPr>
        <w:spacing w:after="0" w:line="240" w:lineRule="auto"/>
      </w:pPr>
      <w:r>
        <w:separator/>
      </w:r>
    </w:p>
  </w:footnote>
  <w:footnote w:type="continuationSeparator" w:id="0">
    <w:p w:rsidR="00FF7E53" w:rsidRDefault="00FF7E53" w:rsidP="00FF7E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32D"/>
    <w:multiLevelType w:val="multilevel"/>
    <w:tmpl w:val="0B8A23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93EC0"/>
    <w:multiLevelType w:val="multilevel"/>
    <w:tmpl w:val="8192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B7061"/>
    <w:multiLevelType w:val="multilevel"/>
    <w:tmpl w:val="F95E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B86C4F"/>
    <w:multiLevelType w:val="multilevel"/>
    <w:tmpl w:val="9E02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footnotePr>
    <w:footnote w:id="-1"/>
    <w:footnote w:id="0"/>
  </w:footnotePr>
  <w:endnotePr>
    <w:endnote w:id="-1"/>
    <w:endnote w:id="0"/>
  </w:endnotePr>
  <w:compat/>
  <w:rsids>
    <w:rsidRoot w:val="00CB6CFA"/>
    <w:rsid w:val="00103897"/>
    <w:rsid w:val="0025425B"/>
    <w:rsid w:val="00394871"/>
    <w:rsid w:val="00556136"/>
    <w:rsid w:val="006E1E8B"/>
    <w:rsid w:val="00734469"/>
    <w:rsid w:val="00834B82"/>
    <w:rsid w:val="00880D11"/>
    <w:rsid w:val="00BF5383"/>
    <w:rsid w:val="00C93479"/>
    <w:rsid w:val="00CB6CFA"/>
    <w:rsid w:val="00D21EF2"/>
    <w:rsid w:val="00F56B5B"/>
    <w:rsid w:val="00FE6D95"/>
    <w:rsid w:val="00FF7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E8B"/>
  </w:style>
  <w:style w:type="paragraph" w:styleId="1">
    <w:name w:val="heading 1"/>
    <w:basedOn w:val="a"/>
    <w:link w:val="10"/>
    <w:uiPriority w:val="9"/>
    <w:qFormat/>
    <w:rsid w:val="00CB6C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CB6CF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6CF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CB6CFA"/>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B6CFA"/>
    <w:rPr>
      <w:color w:val="0000FF"/>
      <w:u w:val="single"/>
    </w:rPr>
  </w:style>
  <w:style w:type="character" w:customStyle="1" w:styleId="apple-converted-space">
    <w:name w:val="apple-converted-space"/>
    <w:basedOn w:val="a0"/>
    <w:rsid w:val="00CB6CFA"/>
  </w:style>
  <w:style w:type="character" w:customStyle="1" w:styleId="ocenkalink">
    <w:name w:val="ocenka_link"/>
    <w:basedOn w:val="a0"/>
    <w:rsid w:val="00CB6CFA"/>
  </w:style>
  <w:style w:type="paragraph" w:styleId="a4">
    <w:name w:val="Normal (Web)"/>
    <w:basedOn w:val="a"/>
    <w:uiPriority w:val="99"/>
    <w:semiHidden/>
    <w:unhideWhenUsed/>
    <w:rsid w:val="00CB6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B6C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6CFA"/>
    <w:rPr>
      <w:rFonts w:ascii="Tahoma" w:hAnsi="Tahoma" w:cs="Tahoma"/>
      <w:sz w:val="16"/>
      <w:szCs w:val="16"/>
    </w:rPr>
  </w:style>
  <w:style w:type="paragraph" w:styleId="a7">
    <w:name w:val="header"/>
    <w:basedOn w:val="a"/>
    <w:link w:val="a8"/>
    <w:uiPriority w:val="99"/>
    <w:semiHidden/>
    <w:unhideWhenUsed/>
    <w:rsid w:val="00FF7E5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F7E53"/>
  </w:style>
  <w:style w:type="paragraph" w:styleId="a9">
    <w:name w:val="footer"/>
    <w:basedOn w:val="a"/>
    <w:link w:val="aa"/>
    <w:uiPriority w:val="99"/>
    <w:semiHidden/>
    <w:unhideWhenUsed/>
    <w:rsid w:val="00FF7E5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F7E53"/>
  </w:style>
</w:styles>
</file>

<file path=word/webSettings.xml><?xml version="1.0" encoding="utf-8"?>
<w:webSettings xmlns:r="http://schemas.openxmlformats.org/officeDocument/2006/relationships" xmlns:w="http://schemas.openxmlformats.org/wordprocessingml/2006/main">
  <w:divs>
    <w:div w:id="1537350369">
      <w:bodyDiv w:val="1"/>
      <w:marLeft w:val="0"/>
      <w:marRight w:val="0"/>
      <w:marTop w:val="0"/>
      <w:marBottom w:val="0"/>
      <w:divBdr>
        <w:top w:val="none" w:sz="0" w:space="0" w:color="auto"/>
        <w:left w:val="none" w:sz="0" w:space="0" w:color="auto"/>
        <w:bottom w:val="none" w:sz="0" w:space="0" w:color="auto"/>
        <w:right w:val="none" w:sz="0" w:space="0" w:color="auto"/>
      </w:divBdr>
      <w:divsChild>
        <w:div w:id="659698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7ya.ru/pub/toy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81BD6-D382-4DF8-A39D-A4379981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1023</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5</cp:revision>
  <dcterms:created xsi:type="dcterms:W3CDTF">2014-08-25T14:31:00Z</dcterms:created>
  <dcterms:modified xsi:type="dcterms:W3CDTF">2014-08-26T04:16:00Z</dcterms:modified>
</cp:coreProperties>
</file>