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EF" w:rsidRDefault="00756CEF" w:rsidP="0075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Муниципальное бюджетное дошкольное образовательное учреждение детский сад</w:t>
      </w:r>
    </w:p>
    <w:p w:rsidR="00756CEF" w:rsidRDefault="00756CEF" w:rsidP="0075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общеразвивающего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вида с приоритетным осуществлением деятельности</w:t>
      </w:r>
    </w:p>
    <w:p w:rsidR="00756CEF" w:rsidRDefault="00756CEF" w:rsidP="0075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физическому развитию воспитанников № 113 г. Екатеринбург, ул.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Шарташская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16, тел./факс (343)350-13-08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e-mail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: mdou113@eduekb.ru. </w:t>
      </w:r>
      <w:hyperlink r:id="rId4" w:history="1">
        <w:r>
          <w:rPr>
            <w:rFonts w:ascii="Times New Roman CYR" w:hAnsi="Times New Roman CYR" w:cs="Times New Roman CYR"/>
            <w:b/>
            <w:bCs/>
            <w:color w:val="0000FF"/>
            <w:sz w:val="24"/>
            <w:szCs w:val="24"/>
            <w:u w:val="single"/>
          </w:rPr>
          <w:t>https://113.tvoysadik.ru/</w:t>
        </w:r>
      </w:hyperlink>
    </w:p>
    <w:p w:rsidR="00756CEF" w:rsidRPr="00756CEF" w:rsidRDefault="00756CEF" w:rsidP="00756C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0A66" w:rsidRPr="007F3114" w:rsidRDefault="00EF0A66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56CEF" w:rsidRDefault="00756CEF" w:rsidP="00756CEF">
      <w:pPr>
        <w:pStyle w:val="a3"/>
        <w:jc w:val="center"/>
        <w:rPr>
          <w:sz w:val="40"/>
          <w:szCs w:val="40"/>
        </w:rPr>
      </w:pPr>
      <w:r w:rsidRPr="00756CEF">
        <w:rPr>
          <w:b/>
          <w:bCs/>
          <w:sz w:val="40"/>
          <w:szCs w:val="40"/>
        </w:rPr>
        <w:t>Консультация для родителей</w:t>
      </w:r>
      <w:r w:rsidRPr="007F3114">
        <w:rPr>
          <w:b/>
          <w:bCs/>
          <w:sz w:val="40"/>
          <w:szCs w:val="40"/>
        </w:rPr>
        <w:t>:</w:t>
      </w:r>
    </w:p>
    <w:p w:rsidR="00756CEF" w:rsidRPr="007F3114" w:rsidRDefault="007F3114" w:rsidP="00756CEF">
      <w:pPr>
        <w:ind w:left="-142"/>
        <w:jc w:val="center"/>
        <w:rPr>
          <w:sz w:val="36"/>
          <w:szCs w:val="36"/>
        </w:rPr>
      </w:pPr>
      <w:r w:rsidRPr="007F3114">
        <w:rPr>
          <w:rFonts w:ascii="Arial" w:hAnsi="Arial" w:cs="Arial"/>
          <w:color w:val="111111"/>
          <w:sz w:val="36"/>
          <w:szCs w:val="36"/>
          <w:shd w:val="clear" w:color="auto" w:fill="FFFFFF"/>
        </w:rPr>
        <w:t>Консультация на тему </w:t>
      </w:r>
      <w:r w:rsidRPr="007F3114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«Как дошкольнику подружиться с часами»</w:t>
      </w:r>
      <w:r w:rsidRPr="007F3114">
        <w:rPr>
          <w:rFonts w:ascii="Arial" w:hAnsi="Arial" w:cs="Arial"/>
          <w:color w:val="111111"/>
          <w:sz w:val="36"/>
          <w:szCs w:val="36"/>
          <w:shd w:val="clear" w:color="auto" w:fill="FFFFFF"/>
        </w:rPr>
        <w:t>.</w:t>
      </w: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Default="00756CEF" w:rsidP="00756CEF">
      <w:pPr>
        <w:ind w:left="-142"/>
        <w:jc w:val="right"/>
      </w:pPr>
      <w:r>
        <w:t xml:space="preserve"> Составитель </w:t>
      </w:r>
    </w:p>
    <w:p w:rsidR="00756CEF" w:rsidRDefault="00756CEF" w:rsidP="00756CEF">
      <w:pPr>
        <w:ind w:left="-142"/>
        <w:jc w:val="right"/>
      </w:pPr>
      <w:r>
        <w:t>Воспитатель</w:t>
      </w:r>
    </w:p>
    <w:p w:rsidR="00756CEF" w:rsidRDefault="00756CEF" w:rsidP="00756CEF">
      <w:pPr>
        <w:ind w:left="-142"/>
        <w:jc w:val="right"/>
      </w:pPr>
      <w:proofErr w:type="spellStart"/>
      <w:r>
        <w:t>Брылина</w:t>
      </w:r>
      <w:proofErr w:type="spellEnd"/>
      <w:r>
        <w:t xml:space="preserve"> Анна Александровна </w:t>
      </w:r>
    </w:p>
    <w:p w:rsidR="00756CEF" w:rsidRDefault="00756CEF" w:rsidP="00756CEF">
      <w:pPr>
        <w:ind w:left="-142"/>
        <w:jc w:val="right"/>
      </w:pPr>
    </w:p>
    <w:p w:rsidR="00756CEF" w:rsidRDefault="00756CEF" w:rsidP="00756CEF">
      <w:pPr>
        <w:ind w:left="-142"/>
        <w:jc w:val="right"/>
      </w:pPr>
    </w:p>
    <w:p w:rsidR="00756CEF" w:rsidRDefault="00756CEF" w:rsidP="00756CEF">
      <w:pPr>
        <w:ind w:left="-142"/>
        <w:jc w:val="right"/>
      </w:pPr>
    </w:p>
    <w:p w:rsidR="00756CEF" w:rsidRDefault="00756CEF" w:rsidP="00756CEF">
      <w:pPr>
        <w:ind w:left="-142"/>
        <w:jc w:val="center"/>
      </w:pPr>
    </w:p>
    <w:p w:rsidR="00756CEF" w:rsidRDefault="00756CEF" w:rsidP="00756CEF">
      <w:pPr>
        <w:ind w:left="-142"/>
        <w:jc w:val="center"/>
      </w:pPr>
      <w:r>
        <w:t>Екатеринбург</w:t>
      </w:r>
    </w:p>
    <w:p w:rsidR="00756CEF" w:rsidRDefault="007F3114" w:rsidP="00756CEF">
      <w:pPr>
        <w:ind w:left="-142"/>
        <w:jc w:val="center"/>
      </w:pPr>
      <w:proofErr w:type="spellStart"/>
      <w:proofErr w:type="gramStart"/>
      <w:r>
        <w:rPr>
          <w:lang w:val="en-US"/>
        </w:rPr>
        <w:t>Ноябрь</w:t>
      </w:r>
      <w:proofErr w:type="spellEnd"/>
      <w:r>
        <w:rPr>
          <w:lang w:val="en-US"/>
        </w:rPr>
        <w:t xml:space="preserve"> </w:t>
      </w:r>
      <w:r w:rsidR="00756CEF">
        <w:t xml:space="preserve"> 2021</w:t>
      </w:r>
      <w:proofErr w:type="gramEnd"/>
    </w:p>
    <w:p w:rsidR="007F3114" w:rsidRDefault="007F3114" w:rsidP="00756CEF">
      <w:pPr>
        <w:ind w:left="-142"/>
        <w:jc w:val="center"/>
      </w:pPr>
    </w:p>
    <w:p w:rsidR="007F3114" w:rsidRDefault="007F3114" w:rsidP="00756CEF">
      <w:pPr>
        <w:ind w:left="-142"/>
        <w:jc w:val="center"/>
      </w:pPr>
    </w:p>
    <w:p w:rsidR="007F3114" w:rsidRPr="007F3114" w:rsidRDefault="00756CEF" w:rsidP="007F3114">
      <w:pPr>
        <w:pStyle w:val="a3"/>
        <w:shd w:val="clear" w:color="auto" w:fill="FFFFFF"/>
        <w:spacing w:before="0" w:beforeAutospacing="0" w:after="225" w:afterAutospacing="0" w:line="315" w:lineRule="atLeast"/>
        <w:textAlignment w:val="baseline"/>
        <w:rPr>
          <w:rFonts w:ascii="Arial" w:hAnsi="Arial" w:cs="Arial"/>
          <w:color w:val="181818"/>
          <w:sz w:val="21"/>
          <w:szCs w:val="21"/>
        </w:rPr>
      </w:pPr>
      <w:r>
        <w:t xml:space="preserve">           </w:t>
      </w:r>
      <w:r w:rsidR="007F3114" w:rsidRPr="007F3114">
        <w:rPr>
          <w:rFonts w:ascii="Arial" w:hAnsi="Arial" w:cs="Arial"/>
          <w:color w:val="000000"/>
          <w:sz w:val="28"/>
          <w:szCs w:val="28"/>
        </w:rPr>
        <w:t>Чувство времени необходимо любому человеку: от этого во многом зависит эффективность его деятельности. Как и любую способность, развивать навык лучше в детстве.</w:t>
      </w:r>
      <w:r w:rsidR="007F3114" w:rsidRPr="007F3114">
        <w:rPr>
          <w:rFonts w:ascii="Arial" w:hAnsi="Arial" w:cs="Arial"/>
          <w:color w:val="000000"/>
          <w:sz w:val="28"/>
          <w:szCs w:val="28"/>
        </w:rPr>
        <w:br/>
      </w:r>
      <w:r w:rsidR="007F3114" w:rsidRPr="007F3114">
        <w:rPr>
          <w:rFonts w:ascii="Arial" w:hAnsi="Arial" w:cs="Arial"/>
          <w:color w:val="000000"/>
          <w:sz w:val="28"/>
          <w:szCs w:val="28"/>
          <w:shd w:val="clear" w:color="auto" w:fill="FFFFFF"/>
        </w:rPr>
        <w:t> Научить ребёнка самостоятельно ориентироваться во временных рамках достаточно длительный, постепенный процесс. Как известно, дети дошкольного возраста, в силу особенностей мышлени</w:t>
      </w:r>
      <w:proofErr w:type="gramStart"/>
      <w:r w:rsidR="007F3114" w:rsidRPr="007F3114">
        <w:rPr>
          <w:rFonts w:ascii="Arial" w:hAnsi="Arial" w:cs="Arial"/>
          <w:color w:val="000000"/>
          <w:sz w:val="28"/>
          <w:szCs w:val="28"/>
          <w:shd w:val="clear" w:color="auto" w:fill="FFFFFF"/>
        </w:rPr>
        <w:t>я(</w:t>
      </w:r>
      <w:proofErr w:type="gramEnd"/>
      <w:r w:rsidR="007F3114" w:rsidRPr="007F311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оно у дошкольников наглядно – образное) с трудом оперируют абстрактными понятиями. Время относится именно к этой категории – его нельзя увидеть и потрогать, тем не </w:t>
      </w:r>
      <w:proofErr w:type="gramStart"/>
      <w:r w:rsidR="007F3114" w:rsidRPr="007F311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менее</w:t>
      </w:r>
      <w:proofErr w:type="gramEnd"/>
      <w:r w:rsidR="007F3114" w:rsidRPr="007F311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все мы ощущаем его ход.</w:t>
      </w:r>
    </w:p>
    <w:p w:rsidR="007F3114" w:rsidRPr="007F3114" w:rsidRDefault="007F3114" w:rsidP="007F3114">
      <w:pPr>
        <w:shd w:val="clear" w:color="auto" w:fill="FFFFFF"/>
        <w:spacing w:after="225" w:line="315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33675" cy="2886075"/>
            <wp:effectExtent l="0" t="0" r="0" b="0"/>
            <wp:wrapSquare wrapText="bothSides"/>
            <wp:docPr id="12" name="Рисунок 2" descr="https://documents.infourok.ru/0c97b08c-6273-4e9b-ba13-2366ede49424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0c97b08c-6273-4e9b-ba13-2366ede49424/0/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Перед каждым родителям стоит задача: «Как научить своего ребенка понимать, разбираться, определять и ориентироваться во времени?».</w:t>
      </w:r>
    </w:p>
    <w:p w:rsidR="007F3114" w:rsidRPr="007F3114" w:rsidRDefault="007F3114" w:rsidP="007F3114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7F3114" w:rsidRPr="007F3114" w:rsidRDefault="007F3114" w:rsidP="007F3114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7F3114" w:rsidRPr="007F3114" w:rsidRDefault="007F3114" w:rsidP="007F3114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7F3114" w:rsidRPr="007F3114" w:rsidRDefault="007F3114" w:rsidP="007F3114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7F3114" w:rsidRPr="007F3114" w:rsidRDefault="007F3114" w:rsidP="007F3114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Оказывается, зная нехитрые приемы, можно без труда это сделать.</w:t>
      </w:r>
    </w:p>
    <w:p w:rsidR="007F3114" w:rsidRPr="007F3114" w:rsidRDefault="007F3114" w:rsidP="007F31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Первым делом активно используйте в повседневной речи названия дней недели, месяцев, времен года, таких понятий как «вчера», «сегодня», «завтра», частей суток.</w:t>
      </w:r>
    </w:p>
    <w:p w:rsidR="007F3114" w:rsidRPr="007F3114" w:rsidRDefault="007F3114" w:rsidP="007F311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объяснить ребёнку, что прошлое связано с тем, что уже было.</w:t>
      </w: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Настоящее - это один миг, здесь и сейчас.</w:t>
      </w: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Будущее - то, что только произойдёт.</w:t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Например: «</w:t>
      </w:r>
      <w:r w:rsidRPr="007F3114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Сегодня</w:t>
      </w: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ты идешь в садик, а </w:t>
      </w:r>
      <w:r w:rsidRPr="007F3114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завтра</w:t>
      </w: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мы пойдем к бабушке». А завтра напомните ребенку про вчерашний разговор; «Помнишь, </w:t>
      </w:r>
      <w:r w:rsidRPr="007F3114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вчера</w:t>
      </w: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я говорила тебе, что сегодня мы пойдем к бабушке? Вот мы идем». Или за завтраком спросите ребенка: «Какой сегодня день недели? – среда. А вчера, какой был? Вчера был вторник, а завтра будет четверг! А какая за окном погода? Правильно, пасмурно, идет дождь, нужно надень на прогулку  резиновые сапоги. </w:t>
      </w:r>
      <w:proofErr w:type="gramStart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</w:t>
      </w:r>
      <w:proofErr w:type="gramEnd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какое время года? Осень!»</w:t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3.</w:t>
      </w:r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 Приобретите разнообразные виды календарей</w:t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Их можно найти практически в любом канцелярском  магазине.</w:t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303030"/>
          <w:sz w:val="28"/>
          <w:szCs w:val="28"/>
          <w:lang w:eastAsia="ru-RU"/>
        </w:rPr>
        <w:t> </w:t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867025" cy="2667000"/>
            <wp:effectExtent l="19050" t="0" r="9525" b="0"/>
            <wp:docPr id="1" name="Рисунок 1" descr="https://ds05.infourok.ru/uploads/ex/0d77/00027e76-6db5b7e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77/00027e76-6db5b7e3/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03030"/>
          <w:sz w:val="28"/>
          <w:szCs w:val="28"/>
          <w:lang w:eastAsia="ru-RU"/>
        </w:rPr>
        <w:drawing>
          <wp:inline distT="0" distB="0" distL="0" distR="0">
            <wp:extent cx="2324100" cy="2714625"/>
            <wp:effectExtent l="19050" t="0" r="0" b="0"/>
            <wp:docPr id="2" name="Рисунок 2" descr="https://documents.infourok.ru/0c97b08c-6273-4e9b-ba13-2366ede49424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0c97b08c-6273-4e9b-ba13-2366ede49424/0/image0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календаре природы отображают число и день недели, месяц, температуру за окном, погодные условия, праздники, времена года. Такая наглядность помогает детям лучше понять пока еще абстрактные для них временные категории. Например: в течение времени помогает понять отрывной календарь. Пусть ребенок сам или с вашей помощью отрывает каждый вечер по листочку. </w:t>
      </w:r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Сами пометьте предстоящие</w:t>
      </w:r>
      <w:r w:rsidRPr="007F311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семейные события </w:t>
      </w:r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или даты рождения ребенка и других членов семьи.</w:t>
      </w: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Подсчитывайте или просто смотрите, сколько дней недели осталось до этого события. Комментируйте: «Вот прошел еще один день. Был понедельник 5 сентября, а стал вторник 6».</w:t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Можно придумать специальные режимные моменты, которые будут делаться только утром или вечером, а также в определенные дни недели.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105150" cy="2219325"/>
            <wp:effectExtent l="19050" t="0" r="0" b="0"/>
            <wp:docPr id="3" name="Рисунок 3" descr="https://thumbs.dreamstime.com/b/family-walks-autumn-park-1168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s.dreamstime.com/b/family-walks-autumn-park-116829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Например, по пятницам вы всей семьей смотрите мультик, по вторникам ходите на рисование, по субботам гуляете в парке.  Так ребенок сможет отследить цикличность дней недели. </w:t>
      </w:r>
      <w:r w:rsidRPr="007F3114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</w:p>
    <w:p w:rsidR="007F3114" w:rsidRPr="007F3114" w:rsidRDefault="007F3114" w:rsidP="007F3114">
      <w:pPr>
        <w:shd w:val="clear" w:color="auto" w:fill="FFFFFF"/>
        <w:spacing w:after="0" w:line="240" w:lineRule="auto"/>
        <w:ind w:firstLine="85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4.</w:t>
      </w: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Посмотрите, сколько часов имеется в вашем доме, каковы их внешние различия и предназначение — ручные, настенные, будильник и </w:t>
      </w:r>
      <w:proofErr w:type="spellStart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</w:t>
      </w:r>
      <w:proofErr w:type="gramStart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.д</w:t>
      </w:r>
      <w:proofErr w:type="spellEnd"/>
      <w:proofErr w:type="gramEnd"/>
    </w:p>
    <w:p w:rsidR="007F3114" w:rsidRPr="007F3114" w:rsidRDefault="007F3114" w:rsidP="007F3114">
      <w:pPr>
        <w:shd w:val="clear" w:color="auto" w:fill="FFFFFF"/>
        <w:spacing w:after="0" w:line="240" w:lineRule="auto"/>
        <w:ind w:firstLine="85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Поговорите с ребенком про время - зачем нужно знать его вообще, зачем оно человеку: чтобы успеть на поезд, не опоздать в гости или в кино, не пропустить свой день рождения</w:t>
      </w:r>
    </w:p>
    <w:p w:rsidR="007F3114" w:rsidRPr="007F3114" w:rsidRDefault="007F3114" w:rsidP="007F3114">
      <w:pPr>
        <w:shd w:val="clear" w:color="auto" w:fill="FFFFFF"/>
        <w:spacing w:after="0" w:line="240" w:lineRule="auto"/>
        <w:ind w:firstLine="85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5.</w:t>
      </w:r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proofErr w:type="gramStart"/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Познакомьте ребенка с понятием «циферблат», расскажите, что обозначают стрелки, познакомьте с разными понятиями (секунда, минута, час, полчаса, четверть часа, сутки).</w:t>
      </w:r>
      <w:proofErr w:type="gramEnd"/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6.</w:t>
      </w: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Выясните, умеет ли ребенок считать до двенадцати и знает ли он цифровые обозначения каждого из чисел.</w:t>
      </w:r>
    </w:p>
    <w:p w:rsidR="007F3114" w:rsidRPr="007F3114" w:rsidRDefault="007F3114" w:rsidP="007F311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495675" cy="1962150"/>
            <wp:effectExtent l="19050" t="0" r="9525" b="0"/>
            <wp:docPr id="4" name="Рисунок 4" descr="https://documents.infourok.ru/0c97b08c-6273-4e9b-ba13-2366ede49424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0c97b08c-6273-4e9b-ba13-2366ede49424/0/image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7F3114" w:rsidRPr="007F3114" w:rsidRDefault="007F3114" w:rsidP="007F3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Закрепите эти знания, указав на циферблате каждое число. Пусть ребенок вместе с вами вслух посчитает до двенадцати, переставляя палец от числа к числу. </w:t>
      </w:r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  <w:t xml:space="preserve">Затем расскажите о назначении стрелок. Короткая (маленькая) стрелка показывает, как движутся часы, эта стрелка чуть </w:t>
      </w:r>
      <w:proofErr w:type="gramStart"/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  <w:t>потолще</w:t>
      </w:r>
      <w:proofErr w:type="gramEnd"/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  <w:t xml:space="preserve"> своей подружки. А длинная (большая) стрелка — минутная. У каждых часов есть свои звуки — они тикают, звенят, попискивают, наконец, бьют. Пусть ребенок попытается передать голосом механические звуки часов. Можно </w:t>
      </w:r>
      <w:proofErr w:type="gramStart"/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  <w:t>поиграть с  </w:t>
      </w:r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ребенком давая выполнять</w:t>
      </w:r>
      <w:proofErr w:type="gramEnd"/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 xml:space="preserve"> задания за определенный промежуток времени, используя при этом  часы (1 минута, 2 минуты, 3 минуты, 5 минут).</w:t>
      </w:r>
    </w:p>
    <w:p w:rsidR="007F3114" w:rsidRPr="007F3114" w:rsidRDefault="007F3114" w:rsidP="007F3114">
      <w:pPr>
        <w:shd w:val="clear" w:color="auto" w:fill="FFFFFF"/>
        <w:spacing w:after="0" w:line="240" w:lineRule="auto"/>
        <w:ind w:firstLine="85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Например:</w:t>
      </w:r>
    </w:p>
    <w:p w:rsidR="007F3114" w:rsidRPr="007F3114" w:rsidRDefault="007F3114" w:rsidP="007F3114">
      <w:pPr>
        <w:shd w:val="clear" w:color="auto" w:fill="FFFFFF"/>
        <w:spacing w:after="0" w:line="240" w:lineRule="auto"/>
        <w:ind w:firstLine="85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- Надо одеться (раздеться) за 1 минуту.</w:t>
      </w:r>
    </w:p>
    <w:p w:rsidR="007F3114" w:rsidRPr="007F3114" w:rsidRDefault="007F3114" w:rsidP="007F3114">
      <w:pPr>
        <w:shd w:val="clear" w:color="auto" w:fill="FFFFFF"/>
        <w:spacing w:after="0" w:line="240" w:lineRule="auto"/>
        <w:ind w:firstLine="85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- Надо заправить кровать за 2 минуты.</w:t>
      </w:r>
    </w:p>
    <w:p w:rsidR="007F3114" w:rsidRPr="007F3114" w:rsidRDefault="007F3114" w:rsidP="007F3114">
      <w:pPr>
        <w:shd w:val="clear" w:color="auto" w:fill="FFFFFF"/>
        <w:spacing w:after="0" w:line="240" w:lineRule="auto"/>
        <w:ind w:firstLine="85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- Надо почистить зубы за 3 минуты.</w:t>
      </w:r>
    </w:p>
    <w:p w:rsidR="007F3114" w:rsidRPr="007F3114" w:rsidRDefault="007F3114" w:rsidP="007F311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 xml:space="preserve">- Надо собрать </w:t>
      </w:r>
      <w:proofErr w:type="spellStart"/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пазл</w:t>
      </w:r>
      <w:proofErr w:type="spellEnd"/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 xml:space="preserve"> за 5 минут</w:t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5F5F5"/>
          <w:lang w:eastAsia="ru-RU"/>
        </w:rPr>
        <w:t>7.</w:t>
      </w:r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  <w:t> Объясните, что на циферблате расположены указатели двенадцати часов. А каждый час отдельными черточками разделен на 60 минут. Часы и минуты показываются разными стрелками — большой и маленькой.</w:t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628900" cy="2076450"/>
            <wp:effectExtent l="19050" t="0" r="0" b="0"/>
            <wp:wrapSquare wrapText="bothSides"/>
            <wp:docPr id="11" name="Рисунок 3" descr="https://documents.infourok.ru/0c97b08c-6273-4e9b-ba13-2366ede49424/0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0c97b08c-6273-4e9b-ba13-2366ede49424/0/image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  <w:t xml:space="preserve">То, что часовая стрелка - маленькая, а минутная — большая, принято на любых часах во всем мире — и </w:t>
      </w:r>
      <w:proofErr w:type="gramStart"/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  <w:t>на</w:t>
      </w:r>
      <w:proofErr w:type="gramEnd"/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  <w:t xml:space="preserve"> крошечных наручных. Кроме того, все часы в мире ходят в одном направлении. Есть даже такое выражение — двигаться по часовой стрелке, то есть ходить по кругу так, как действительно ходят стрелки</w:t>
      </w: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  <w:t xml:space="preserve">— указатели времени. Понаблюдайте за часами, пусть ребенок убедится, что маленькая </w:t>
      </w:r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  <w:lastRenderedPageBreak/>
        <w:t xml:space="preserve">стрелка двигается медленно, а минутная ее обгоняет. Пока </w:t>
      </w:r>
      <w:proofErr w:type="gramStart"/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  <w:t>часовая</w:t>
      </w:r>
      <w:proofErr w:type="gramEnd"/>
      <w:r w:rsidRPr="007F3114"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  <w:t xml:space="preserve"> проходит расстояние от одной цифры к другой, большая успевает обежать целый круг.</w:t>
      </w:r>
    </w:p>
    <w:p w:rsidR="007F3114" w:rsidRPr="007F3114" w:rsidRDefault="007F3114" w:rsidP="007F311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color w:val="333333"/>
          <w:sz w:val="36"/>
          <w:szCs w:val="36"/>
          <w:lang w:eastAsia="ru-RU"/>
        </w:rPr>
        <w:br/>
      </w:r>
      <w:r w:rsidRPr="007F31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После того как ребёнок разобрался, какая стрелка показывает часы, какая минуты, а какая секунды, как они движутся и с какой скоростью, можно переходить к завершающим этапам.</w:t>
      </w:r>
    </w:p>
    <w:p w:rsidR="007F3114" w:rsidRPr="007F3114" w:rsidRDefault="007F3114" w:rsidP="007F3114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33675" cy="1971675"/>
            <wp:effectExtent l="19050" t="0" r="9525" b="0"/>
            <wp:wrapSquare wrapText="bothSides"/>
            <wp:docPr id="10" name="Рисунок 4" descr="https://documents.infourok.ru/0c97b08c-6273-4e9b-ba13-2366ede49424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0c97b08c-6273-4e9b-ba13-2366ede49424/0/image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2609850"/>
            <wp:effectExtent l="0" t="0" r="0" b="0"/>
            <wp:wrapSquare wrapText="bothSides"/>
            <wp:docPr id="9" name="Рисунок 5" descr="https://documents.infourok.ru/0c97b08c-6273-4e9b-ba13-2366ede49424/0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0c97b08c-6273-4e9b-ba13-2366ede49424/0/image00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  <w:r w:rsidRPr="007F3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Ребенку важно рассказать, что обозначают цифры и </w:t>
      </w:r>
      <w:proofErr w:type="gramStart"/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</w:t>
      </w:r>
      <w:proofErr w:type="gramEnd"/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между, которые изображены на циферблате. Что каждая цифра или число может иметь разное значение, в зависимости от того, какая стрелка указывает на неё.</w:t>
      </w:r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Важно рассказать, что например 6 часов и девять может быть только вечером и утром. Двенадцать и три часа только днём и ночью. Так ребёнок поймет, почему в сутках 24 часа, а на циферблате 12. Также расскажите, что условно первый полный оборот часовой стрелки связан со светлым временим суток, а второй </w:t>
      </w:r>
      <w:proofErr w:type="gramStart"/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F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тёмным.</w:t>
      </w:r>
    </w:p>
    <w:p w:rsidR="007F3114" w:rsidRPr="007F3114" w:rsidRDefault="007F3114" w:rsidP="007F3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9. </w:t>
      </w:r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Далее на часах начинаем тренироваться определять время</w:t>
      </w:r>
      <w:r w:rsidRPr="007F311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-</w:t>
      </w: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сначала вы показываете ребенку тот или иной час, затем просите его самого показать, задуманное вами или им самим время. На действующих часах отмечайте, когда вы садитесь обедать и ложитесь спать, время ухода ребенка в сад, на работу и возвращения домой.</w:t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114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10. </w:t>
      </w:r>
      <w:r w:rsidRPr="007F3114">
        <w:rPr>
          <w:rFonts w:ascii="Arial" w:eastAsia="Times New Roman" w:hAnsi="Arial" w:cs="Arial"/>
          <w:color w:val="000000"/>
          <w:sz w:val="28"/>
          <w:lang w:eastAsia="ru-RU"/>
        </w:rPr>
        <w:t>Читайте литературу, в которой в той или иной степени затронуты вопросы времени</w:t>
      </w:r>
      <w:r w:rsidRPr="007F311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 </w:t>
      </w:r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«Часы с кукушкой» С. Прокофьева, «Двенадцать месяцев» С. Я. Маршак, «Серая Шейка» Д. Н. </w:t>
      </w:r>
      <w:proofErr w:type="spellStart"/>
      <w:proofErr w:type="gramStart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Мамин-Сибиряк</w:t>
      </w:r>
      <w:proofErr w:type="spellEnd"/>
      <w:proofErr w:type="gramEnd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«Времена года» В. </w:t>
      </w:r>
      <w:proofErr w:type="spellStart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Сутеев</w:t>
      </w:r>
      <w:proofErr w:type="spellEnd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«Четыре художника» Г. </w:t>
      </w:r>
      <w:proofErr w:type="spellStart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Скребицкий</w:t>
      </w:r>
      <w:proofErr w:type="spellEnd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«Песочные часы» В. А Каверин, «Сказка среди бела дня» Г. </w:t>
      </w:r>
      <w:proofErr w:type="spellStart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Ягдфельд</w:t>
      </w:r>
      <w:proofErr w:type="spellEnd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В. </w:t>
      </w:r>
      <w:proofErr w:type="spellStart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Виткович</w:t>
      </w:r>
      <w:proofErr w:type="spellEnd"/>
      <w:r w:rsidRPr="007F31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«Сказка о потерянном времени» Е. Шварц</w:t>
      </w:r>
      <w:r w:rsidRPr="007F3114">
        <w:rPr>
          <w:rFonts w:ascii="Arial" w:eastAsia="Times New Roman" w:hAnsi="Arial" w:cs="Arial"/>
          <w:color w:val="303030"/>
          <w:sz w:val="28"/>
          <w:szCs w:val="28"/>
          <w:lang w:eastAsia="ru-RU"/>
        </w:rPr>
        <w:t>.</w:t>
      </w:r>
    </w:p>
    <w:p w:rsidR="007F3114" w:rsidRPr="007F3114" w:rsidRDefault="007F3114" w:rsidP="007F31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371600" cy="1762125"/>
            <wp:effectExtent l="19050" t="0" r="0" b="0"/>
            <wp:docPr id="5" name="Рисунок 5" descr="https://forkids.newbookshop.ru/pictures/1015465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orkids.newbookshop.ru/pictures/10154659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311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noProof/>
          <w:color w:val="303030"/>
          <w:sz w:val="26"/>
          <w:szCs w:val="26"/>
          <w:lang w:eastAsia="ru-RU"/>
        </w:rPr>
        <w:drawing>
          <wp:inline distT="0" distB="0" distL="0" distR="0">
            <wp:extent cx="1085850" cy="1790700"/>
            <wp:effectExtent l="19050" t="0" r="0" b="0"/>
            <wp:docPr id="6" name="Рисунок 6" descr="https://documents.infourok.ru/0c97b08c-6273-4e9b-ba13-2366ede49424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0c97b08c-6273-4e9b-ba13-2366ede49424/0/image0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311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 </w:t>
      </w:r>
      <w:r>
        <w:rPr>
          <w:rFonts w:ascii="Arial" w:eastAsia="Times New Roman" w:hAnsi="Arial" w:cs="Arial"/>
          <w:noProof/>
          <w:color w:val="303030"/>
          <w:sz w:val="26"/>
          <w:szCs w:val="26"/>
          <w:lang w:eastAsia="ru-RU"/>
        </w:rPr>
        <w:drawing>
          <wp:inline distT="0" distB="0" distL="0" distR="0">
            <wp:extent cx="1466850" cy="1790700"/>
            <wp:effectExtent l="19050" t="0" r="0" b="0"/>
            <wp:docPr id="7" name="Рисунок 7" descr="http://static.ozone.ru/multimedia/101402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ozone.ru/multimedia/10140214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311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noProof/>
          <w:color w:val="303030"/>
          <w:sz w:val="26"/>
          <w:szCs w:val="26"/>
          <w:lang w:eastAsia="ru-RU"/>
        </w:rPr>
        <w:drawing>
          <wp:inline distT="0" distB="0" distL="0" distR="0">
            <wp:extent cx="1057275" cy="1676400"/>
            <wp:effectExtent l="19050" t="0" r="9525" b="0"/>
            <wp:docPr id="8" name="Рисунок 8" descr="https://documents.infourok.ru/0c97b08c-6273-4e9b-ba13-2366ede49424/0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0c97b08c-6273-4e9b-ba13-2366ede49424/0/image0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CEF" w:rsidRDefault="00756CEF" w:rsidP="007F3114">
      <w:pPr>
        <w:ind w:left="-142"/>
      </w:pPr>
    </w:p>
    <w:p w:rsidR="00756CEF" w:rsidRPr="00756CEF" w:rsidRDefault="00756CEF" w:rsidP="00756CEF">
      <w:pPr>
        <w:ind w:left="-142"/>
      </w:pPr>
    </w:p>
    <w:sectPr w:rsidR="00756CEF" w:rsidRPr="00756CEF" w:rsidSect="00756CEF">
      <w:pgSz w:w="12240" w:h="15840"/>
      <w:pgMar w:top="568" w:right="850" w:bottom="1134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CEF"/>
    <w:rsid w:val="00756CEF"/>
    <w:rsid w:val="007F3114"/>
    <w:rsid w:val="00832CDB"/>
    <w:rsid w:val="00EF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3114"/>
    <w:rPr>
      <w:i/>
      <w:iCs/>
    </w:rPr>
  </w:style>
  <w:style w:type="character" w:styleId="a5">
    <w:name w:val="Strong"/>
    <w:basedOn w:val="a0"/>
    <w:uiPriority w:val="22"/>
    <w:qFormat/>
    <w:rsid w:val="007F3114"/>
    <w:rPr>
      <w:b/>
      <w:bCs/>
    </w:rPr>
  </w:style>
  <w:style w:type="paragraph" w:customStyle="1" w:styleId="c2">
    <w:name w:val="c2"/>
    <w:basedOn w:val="a"/>
    <w:rsid w:val="007F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3114"/>
  </w:style>
  <w:style w:type="paragraph" w:styleId="a6">
    <w:name w:val="Balloon Text"/>
    <w:basedOn w:val="a"/>
    <w:link w:val="a7"/>
    <w:uiPriority w:val="99"/>
    <w:semiHidden/>
    <w:unhideWhenUsed/>
    <w:rsid w:val="007F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https://113.tvoysadik.ru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2021-11-23T07:50:00Z</dcterms:created>
  <dcterms:modified xsi:type="dcterms:W3CDTF">2021-11-23T07:50:00Z</dcterms:modified>
</cp:coreProperties>
</file>