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1A" w:rsidRDefault="007B6C1A" w:rsidP="00DC31F1">
      <w:pPr>
        <w:jc w:val="center"/>
        <w:rPr>
          <w:rFonts w:ascii="Times New Roman" w:hAnsi="Times New Roman" w:cs="Times New Roman"/>
          <w:b/>
          <w:sz w:val="28"/>
          <w:lang w:val="ru-RU"/>
        </w:rPr>
      </w:pPr>
      <w:r>
        <w:rPr>
          <w:rFonts w:ascii="Times New Roman" w:hAnsi="Times New Roman" w:cs="Times New Roman"/>
          <w:b/>
          <w:sz w:val="28"/>
          <w:lang w:val="ru-RU"/>
        </w:rPr>
        <w:t>Консультация для родителей</w:t>
      </w:r>
      <w:bookmarkStart w:id="0" w:name="_GoBack"/>
      <w:bookmarkEnd w:id="0"/>
    </w:p>
    <w:p w:rsidR="00DC31F1" w:rsidRPr="00DC31F1" w:rsidRDefault="00DC31F1" w:rsidP="00DC31F1">
      <w:pPr>
        <w:jc w:val="center"/>
        <w:rPr>
          <w:rFonts w:ascii="Times New Roman" w:hAnsi="Times New Roman" w:cs="Times New Roman"/>
          <w:b/>
          <w:sz w:val="28"/>
          <w:lang w:val="ru-RU"/>
        </w:rPr>
      </w:pPr>
      <w:r w:rsidRPr="00DC31F1">
        <w:rPr>
          <w:rFonts w:ascii="Times New Roman" w:hAnsi="Times New Roman" w:cs="Times New Roman"/>
          <w:b/>
          <w:sz w:val="28"/>
          <w:lang w:val="ru-RU"/>
        </w:rPr>
        <w:t>Понятие «продуктивная детская деятельность</w:t>
      </w:r>
      <w:r>
        <w:rPr>
          <w:rFonts w:ascii="Times New Roman" w:hAnsi="Times New Roman" w:cs="Times New Roman"/>
          <w:b/>
          <w:sz w:val="28"/>
          <w:lang w:val="ru-RU"/>
        </w:rPr>
        <w:t>»</w:t>
      </w:r>
      <w:r w:rsidRPr="00DC31F1">
        <w:rPr>
          <w:rFonts w:ascii="Times New Roman" w:hAnsi="Times New Roman" w:cs="Times New Roman"/>
          <w:b/>
          <w:sz w:val="28"/>
          <w:lang w:val="ru-RU"/>
        </w:rPr>
        <w:t>. Виды продуктивной деятельности дошкольников</w:t>
      </w:r>
    </w:p>
    <w:p w:rsidR="00DC31F1" w:rsidRPr="00DC31F1" w:rsidRDefault="00DC31F1" w:rsidP="00DC31F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color w:val="000000" w:themeColor="text1"/>
          <w:lang w:val="ru-RU" w:eastAsia="ru-RU" w:bidi="ar-SA"/>
        </w:rPr>
        <w:t> </w:t>
      </w:r>
      <w:r w:rsidRPr="00DC31F1">
        <w:rPr>
          <w:rFonts w:ascii="Times New Roman" w:eastAsia="Times New Roman" w:hAnsi="Times New Roman" w:cs="Times New Roman"/>
          <w:color w:val="000000" w:themeColor="text1"/>
          <w:bdr w:val="none" w:sz="0" w:space="0" w:color="auto" w:frame="1"/>
          <w:lang w:val="ru-RU" w:eastAsia="ru-RU" w:bidi="ar-SA"/>
        </w:rPr>
        <w:t>Современное общество – это общество глобальных изменений, постоянной творческой эволюции, на которую воздействуют механизмы, сочетающие микро – (социальные) и макро (индивидуальные) факторы. Темп его развития зависит от творческого усилия каждой личности, от тех возможностей и способностей, которыми она обладает.</w:t>
      </w:r>
    </w:p>
    <w:p w:rsidR="00DC31F1" w:rsidRPr="00DC31F1" w:rsidRDefault="00DC31F1" w:rsidP="00DC31F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color w:val="000000" w:themeColor="text1"/>
          <w:bdr w:val="none" w:sz="0" w:space="0" w:color="auto" w:frame="1"/>
          <w:lang w:val="ru-RU" w:eastAsia="ru-RU" w:bidi="ar-SA"/>
        </w:rPr>
        <w:t>Развитие детского творчества является актуальной проблемой современной педагогики и психологии, и ставит перед системой образования основную цель – воспитание у подрастающего поколения творческого подхода к преобразованию окружающего мира, активности и самостоятельности мышления, способствующих достижению положительных изменений в жизни общества. Формирование творческой личности – одна из важных задач педагогической теории и практики на современном этапе. Решение ее должно начаться уже в дошкольном детстве. Важный путь педагогического процесса, создающего эмоционально благоприятную обстановку для каждого ребенка и обеспечивающего его духовное развитие, - усиление внимания к эстетическому воспитанию и формирование художественно-творческих способностей у всех детей, воспитывающихся в дошкольных учреждениях. Одно из главных условий – развивать творчество детей различными путями, в том числе и в</w:t>
      </w:r>
      <w:r w:rsidRPr="00DC31F1">
        <w:rPr>
          <w:rFonts w:ascii="Times New Roman" w:eastAsia="Times New Roman" w:hAnsi="Times New Roman" w:cs="Times New Roman"/>
          <w:color w:val="000000" w:themeColor="text1"/>
          <w:lang w:val="ru-RU" w:eastAsia="ru-RU" w:bidi="ar-SA"/>
        </w:rPr>
        <w:t> </w:t>
      </w:r>
      <w:r w:rsidRPr="00DC31F1">
        <w:rPr>
          <w:rFonts w:ascii="Times New Roman" w:eastAsia="Times New Roman" w:hAnsi="Times New Roman" w:cs="Times New Roman"/>
          <w:b/>
          <w:bCs/>
          <w:color w:val="000000" w:themeColor="text1"/>
          <w:bdr w:val="none" w:sz="0" w:space="0" w:color="auto" w:frame="1"/>
          <w:lang w:val="ru-RU" w:eastAsia="ru-RU" w:bidi="ar-SA"/>
        </w:rPr>
        <w:t>продуктивной деятельности</w:t>
      </w:r>
      <w:r w:rsidRPr="00DC31F1">
        <w:rPr>
          <w:rFonts w:ascii="Times New Roman" w:eastAsia="Times New Roman" w:hAnsi="Times New Roman" w:cs="Times New Roman"/>
          <w:color w:val="000000" w:themeColor="text1"/>
          <w:bdr w:val="none" w:sz="0" w:space="0" w:color="auto" w:frame="1"/>
          <w:lang w:val="ru-RU" w:eastAsia="ru-RU" w:bidi="ar-SA"/>
        </w:rPr>
        <w:t>, которая включает в себя</w:t>
      </w:r>
      <w:r w:rsidRPr="00DC31F1">
        <w:rPr>
          <w:rFonts w:ascii="Times New Roman" w:eastAsia="Times New Roman" w:hAnsi="Times New Roman" w:cs="Times New Roman"/>
          <w:color w:val="000000" w:themeColor="text1"/>
          <w:lang w:val="ru-RU" w:eastAsia="ru-RU" w:bidi="ar-SA"/>
        </w:rPr>
        <w:t> </w:t>
      </w:r>
      <w:r w:rsidRPr="00DC31F1">
        <w:rPr>
          <w:rFonts w:ascii="Times New Roman" w:eastAsia="Times New Roman" w:hAnsi="Times New Roman" w:cs="Times New Roman"/>
          <w:b/>
          <w:bCs/>
          <w:color w:val="000000" w:themeColor="text1"/>
          <w:bdr w:val="none" w:sz="0" w:space="0" w:color="auto" w:frame="1"/>
          <w:lang w:val="ru-RU" w:eastAsia="ru-RU" w:bidi="ar-SA"/>
        </w:rPr>
        <w:t>конструирование и изобразительную деятельность</w:t>
      </w:r>
      <w:r w:rsidRPr="00DC31F1">
        <w:rPr>
          <w:rFonts w:ascii="Times New Roman" w:eastAsia="Times New Roman" w:hAnsi="Times New Roman" w:cs="Times New Roman"/>
          <w:color w:val="000000" w:themeColor="text1"/>
          <w:bdr w:val="none" w:sz="0" w:space="0" w:color="auto" w:frame="1"/>
          <w:lang w:val="ru-RU" w:eastAsia="ru-RU" w:bidi="ar-SA"/>
        </w:rPr>
        <w:t>.</w:t>
      </w:r>
    </w:p>
    <w:p w:rsidR="00DC31F1" w:rsidRPr="00DC31F1" w:rsidRDefault="00DC31F1" w:rsidP="00DC31F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color w:val="000000" w:themeColor="text1"/>
          <w:bdr w:val="none" w:sz="0" w:space="0" w:color="auto" w:frame="1"/>
          <w:lang w:val="ru-RU" w:eastAsia="ru-RU" w:bidi="ar-SA"/>
        </w:rPr>
        <w:t>В процессе конструирования решаются технические задачи, предполагающие создание построек, приведение в определенное взаимное расположение предметов, их частей и элементов.</w:t>
      </w:r>
    </w:p>
    <w:p w:rsidR="00DC31F1" w:rsidRPr="00DC31F1" w:rsidRDefault="00DC31F1" w:rsidP="00DC31F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color w:val="000000" w:themeColor="text1"/>
          <w:bdr w:val="none" w:sz="0" w:space="0" w:color="auto" w:frame="1"/>
          <w:lang w:val="ru-RU" w:eastAsia="ru-RU" w:bidi="ar-SA"/>
        </w:rPr>
        <w:t>Конструируя из строительного материала, дошкольники приобретают специальные знания, навыки и умения: они знакомятся с геометрическими объемными формами, получают представления о значении симметрии, равновесия, пропорций.  При конструировании из бумаги уточняются знания детей о геометрических плоскостных фигурах,  понятия о стороне, углах, центре. Дети знакомятся с приемами видоизменения плоских форм путем сгибания, складывания, разрезания, склеивания бумаги, в результате чего появляется новая объемная форма.</w:t>
      </w:r>
    </w:p>
    <w:p w:rsidR="00DC31F1" w:rsidRPr="00DC31F1" w:rsidRDefault="00DC31F1" w:rsidP="00DC31F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b/>
          <w:bCs/>
          <w:color w:val="000000" w:themeColor="text1"/>
          <w:bdr w:val="none" w:sz="0" w:space="0" w:color="auto" w:frame="1"/>
          <w:lang w:val="ru-RU" w:eastAsia="ru-RU" w:bidi="ar-SA"/>
        </w:rPr>
        <w:t>Виды конструирования:</w:t>
      </w:r>
    </w:p>
    <w:p w:rsidR="00DC31F1" w:rsidRPr="00DC31F1" w:rsidRDefault="00DC31F1" w:rsidP="00DC31F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color w:val="000000" w:themeColor="text1"/>
          <w:bdr w:val="none" w:sz="0" w:space="0" w:color="auto" w:frame="1"/>
          <w:lang w:val="ru-RU" w:eastAsia="ru-RU" w:bidi="ar-SA"/>
        </w:rPr>
        <w:t>Парамонова Л. А. разделяет конструирование на два вида: техническое и художественное.</w:t>
      </w:r>
    </w:p>
    <w:p w:rsidR="00DC31F1" w:rsidRPr="00DC31F1" w:rsidRDefault="00DC31F1" w:rsidP="00DC31F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i/>
          <w:iCs/>
          <w:color w:val="000000" w:themeColor="text1"/>
          <w:bdr w:val="none" w:sz="0" w:space="0" w:color="auto" w:frame="1"/>
          <w:lang w:val="ru-RU" w:eastAsia="ru-RU" w:bidi="ar-SA"/>
        </w:rPr>
        <w:t>Техническое конструирование</w:t>
      </w:r>
      <w:r w:rsidRPr="00DC31F1">
        <w:rPr>
          <w:rFonts w:ascii="Times New Roman" w:eastAsia="Times New Roman" w:hAnsi="Times New Roman" w:cs="Times New Roman"/>
          <w:i/>
          <w:iCs/>
          <w:color w:val="000000" w:themeColor="text1"/>
          <w:lang w:val="ru-RU" w:eastAsia="ru-RU" w:bidi="ar-SA"/>
        </w:rPr>
        <w:t> </w:t>
      </w:r>
      <w:r w:rsidRPr="00DC31F1">
        <w:rPr>
          <w:rFonts w:ascii="Times New Roman" w:eastAsia="Times New Roman" w:hAnsi="Times New Roman" w:cs="Times New Roman"/>
          <w:color w:val="000000" w:themeColor="text1"/>
          <w:bdr w:val="none" w:sz="0" w:space="0" w:color="auto" w:frame="1"/>
          <w:lang w:val="ru-RU" w:eastAsia="ru-RU" w:bidi="ar-SA"/>
        </w:rPr>
        <w:t>подразумевает отображение детьми реально существующих объектов. Его результатом становится создание моделей предметов окружающего мира с сохранением их основных структурных и функциональных признаков, например, автомобиль с колесами, рулем, пассажирскими креслами и т. д. К техническому конструированию относятся: конструирование из строительного материала (детали различных геометрических форм из дерева и других материалов); из деталей конструкторов с разнообразными креплениями (например, Лего или металлический конструктор с гайками и винтами); из крупногабаритных модулей, как правило, из мягких материалов.</w:t>
      </w:r>
    </w:p>
    <w:p w:rsidR="00DC31F1" w:rsidRPr="00DC31F1" w:rsidRDefault="00DC31F1" w:rsidP="00DC31F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i/>
          <w:iCs/>
          <w:color w:val="000000" w:themeColor="text1"/>
          <w:bdr w:val="none" w:sz="0" w:space="0" w:color="auto" w:frame="1"/>
          <w:lang w:val="ru-RU" w:eastAsia="ru-RU" w:bidi="ar-SA"/>
        </w:rPr>
        <w:t>Художественное конструирование</w:t>
      </w:r>
      <w:r w:rsidRPr="00DC31F1">
        <w:rPr>
          <w:rFonts w:ascii="Times New Roman" w:eastAsia="Times New Roman" w:hAnsi="Times New Roman" w:cs="Times New Roman"/>
          <w:i/>
          <w:iCs/>
          <w:color w:val="000000" w:themeColor="text1"/>
          <w:lang w:val="ru-RU" w:eastAsia="ru-RU" w:bidi="ar-SA"/>
        </w:rPr>
        <w:t> </w:t>
      </w:r>
      <w:r w:rsidRPr="00DC31F1">
        <w:rPr>
          <w:rFonts w:ascii="Times New Roman" w:eastAsia="Times New Roman" w:hAnsi="Times New Roman" w:cs="Times New Roman"/>
          <w:color w:val="000000" w:themeColor="text1"/>
          <w:bdr w:val="none" w:sz="0" w:space="0" w:color="auto" w:frame="1"/>
          <w:lang w:val="ru-RU" w:eastAsia="ru-RU" w:bidi="ar-SA"/>
        </w:rPr>
        <w:t>характеризуется тем, что дети создают образы, которые, в первую очередь, показывают их отношение к тому, что они создали. С помощью цвета, формы, фактуры дети передают характер своей поделки: «волшебная принцесса», «пушистый ласковый котеночек» и т. п. Конструирование из бумаги и природного материала относится к художественному типу.</w:t>
      </w:r>
    </w:p>
    <w:p w:rsidR="00DC31F1" w:rsidRPr="00DC31F1" w:rsidRDefault="00DC31F1" w:rsidP="00DC31F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color w:val="000000" w:themeColor="text1"/>
          <w:lang w:val="ru-RU" w:eastAsia="ru-RU" w:bidi="ar-SA"/>
        </w:rPr>
        <w:t>                </w:t>
      </w:r>
      <w:r w:rsidRPr="00DC31F1">
        <w:rPr>
          <w:rFonts w:ascii="Times New Roman" w:eastAsia="Times New Roman" w:hAnsi="Times New Roman" w:cs="Times New Roman"/>
          <w:color w:val="000000" w:themeColor="text1"/>
          <w:bdr w:val="none" w:sz="0" w:space="0" w:color="auto" w:frame="1"/>
          <w:lang w:val="ru-RU" w:eastAsia="ru-RU" w:bidi="ar-SA"/>
        </w:rPr>
        <w:t>По мнению Л. А. Парамоновой, компьютерное конструирование и создание конструкций из подручного, бросового материала (например, пластиковая посуда, детали игрушек и т. д.) могут относиться как к техническому, так и к художественному виду, поскольку в них могут отображаться реальная сторона предмета и образ, воспринятый ребенком.</w:t>
      </w:r>
    </w:p>
    <w:p w:rsidR="00DC31F1" w:rsidRPr="00DC31F1" w:rsidRDefault="00DC31F1" w:rsidP="00DC31F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color w:val="000000" w:themeColor="text1"/>
          <w:bdr w:val="none" w:sz="0" w:space="0" w:color="auto" w:frame="1"/>
          <w:lang w:val="ru-RU" w:eastAsia="ru-RU" w:bidi="ar-SA"/>
        </w:rPr>
        <w:t>         Ф. Фрёбель разработал</w:t>
      </w:r>
      <w:r w:rsidRPr="00DC31F1">
        <w:rPr>
          <w:rFonts w:ascii="Times New Roman" w:eastAsia="Times New Roman" w:hAnsi="Times New Roman" w:cs="Times New Roman"/>
          <w:color w:val="000000" w:themeColor="text1"/>
          <w:lang w:val="ru-RU" w:eastAsia="ru-RU" w:bidi="ar-SA"/>
        </w:rPr>
        <w:t> </w:t>
      </w:r>
      <w:r w:rsidRPr="00DC31F1">
        <w:rPr>
          <w:rFonts w:ascii="Times New Roman" w:eastAsia="Times New Roman" w:hAnsi="Times New Roman" w:cs="Times New Roman"/>
          <w:i/>
          <w:iCs/>
          <w:color w:val="000000" w:themeColor="text1"/>
          <w:bdr w:val="none" w:sz="0" w:space="0" w:color="auto" w:frame="1"/>
          <w:lang w:val="ru-RU" w:eastAsia="ru-RU" w:bidi="ar-SA"/>
        </w:rPr>
        <w:t>конструирование по образцу</w:t>
      </w:r>
      <w:r w:rsidRPr="00DC31F1">
        <w:rPr>
          <w:rFonts w:ascii="Times New Roman" w:eastAsia="Times New Roman" w:hAnsi="Times New Roman" w:cs="Times New Roman"/>
          <w:color w:val="000000" w:themeColor="text1"/>
          <w:bdr w:val="none" w:sz="0" w:space="0" w:color="auto" w:frame="1"/>
          <w:lang w:val="ru-RU" w:eastAsia="ru-RU" w:bidi="ar-SA"/>
        </w:rPr>
        <w:t>– детям предлагают образцы построек, состоящих из различных деталей строительных материалов или конструкторов, поделок из бумаги или других материалов, и при этом, как правило, показывают способы их воспроизведения. Данный вид конструирования позволяет передать готовые знания и способы действия, основываясь на подражании. Он позволяет детям узнать о свойствах деталей строительного материала, овладеть техникой возведения построек. Кроме того, при правильно организованном обследовании образца дети овладевают обобщенным способом анализа, т. е. обучаются определять в любом предмете основные его части, устанавливают функциональное назначение каждой из частей.</w:t>
      </w:r>
    </w:p>
    <w:p w:rsidR="00DC31F1" w:rsidRPr="00DC31F1" w:rsidRDefault="00DC31F1" w:rsidP="00DC31F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color w:val="000000" w:themeColor="text1"/>
          <w:bdr w:val="none" w:sz="0" w:space="0" w:color="auto" w:frame="1"/>
          <w:lang w:val="ru-RU" w:eastAsia="ru-RU" w:bidi="ar-SA"/>
        </w:rPr>
        <w:t>        </w:t>
      </w:r>
      <w:r w:rsidRPr="00DC31F1">
        <w:rPr>
          <w:rFonts w:ascii="Times New Roman" w:eastAsia="Times New Roman" w:hAnsi="Times New Roman" w:cs="Times New Roman"/>
          <w:color w:val="000000" w:themeColor="text1"/>
          <w:lang w:val="ru-RU" w:eastAsia="ru-RU" w:bidi="ar-SA"/>
        </w:rPr>
        <w:t> </w:t>
      </w:r>
      <w:r w:rsidRPr="00DC31F1">
        <w:rPr>
          <w:rFonts w:ascii="Times New Roman" w:eastAsia="Times New Roman" w:hAnsi="Times New Roman" w:cs="Times New Roman"/>
          <w:i/>
          <w:iCs/>
          <w:color w:val="000000" w:themeColor="text1"/>
          <w:bdr w:val="none" w:sz="0" w:space="0" w:color="auto" w:frame="1"/>
          <w:lang w:val="ru-RU" w:eastAsia="ru-RU" w:bidi="ar-SA"/>
        </w:rPr>
        <w:t>Конструирование по модели –</w:t>
      </w:r>
      <w:r w:rsidRPr="00DC31F1">
        <w:rPr>
          <w:rFonts w:ascii="Times New Roman" w:eastAsia="Times New Roman" w:hAnsi="Times New Roman" w:cs="Times New Roman"/>
          <w:i/>
          <w:iCs/>
          <w:color w:val="000000" w:themeColor="text1"/>
          <w:lang w:val="ru-RU" w:eastAsia="ru-RU" w:bidi="ar-SA"/>
        </w:rPr>
        <w:t> </w:t>
      </w:r>
      <w:r w:rsidRPr="00DC31F1">
        <w:rPr>
          <w:rFonts w:ascii="Times New Roman" w:eastAsia="Times New Roman" w:hAnsi="Times New Roman" w:cs="Times New Roman"/>
          <w:color w:val="000000" w:themeColor="text1"/>
          <w:bdr w:val="none" w:sz="0" w:space="0" w:color="auto" w:frame="1"/>
          <w:lang w:val="ru-RU" w:eastAsia="ru-RU" w:bidi="ar-SA"/>
        </w:rPr>
        <w:t xml:space="preserve">разработанное А. Н. Миреновой  и изученное А. Р. Лурией. В данном виде конструирования детям предлагают модель, где от ребенка скрыты детали и элементы, из которых она состоит. Например, конструкцию из кубиков можно обклеить бумагой. Дети же должны </w:t>
      </w:r>
      <w:r w:rsidRPr="00DC31F1">
        <w:rPr>
          <w:rFonts w:ascii="Times New Roman" w:eastAsia="Times New Roman" w:hAnsi="Times New Roman" w:cs="Times New Roman"/>
          <w:color w:val="000000" w:themeColor="text1"/>
          <w:bdr w:val="none" w:sz="0" w:space="0" w:color="auto" w:frame="1"/>
          <w:lang w:val="ru-RU" w:eastAsia="ru-RU" w:bidi="ar-SA"/>
        </w:rPr>
        <w:lastRenderedPageBreak/>
        <w:t>воспроизвести представленную модель из имеющегося у них в распоряжении строительного материала. Как показывает исследование, проведенное А. Р. Лурией и А. Н. Миреновой, данный вид конструирования – эффективное средство развития мышления. В своем исследовании, посвященном изучению конструктивной деятельности детей дошкольного возраста, они пришли к выводу, что достичь значительного развивающего эффекта можно не с помощью конструктивных игр, ограничивающихся либо свободной стройкой, либо стройкой по образцу, а с помощью метода «стройки по деталям». Отличие данного метода заключается в том, что перед ребенком ставится определенная конструктивная задача. Ребенку нужно построить определенную модель, но для этого необходимо самостоятельно найти способы решения этой задачи, т. е. выделить конструктивные элементы, с помощью которых можно было бы воссоздать модель. Чтобы достичь поставленной цели, ребенку нужно «превратить непосредственное, «наивное» восприятие модели в сложный процесс наглядного анализа, развить восприятие геометрических отношений элементов, их мыслительные комбинации, мысленное перемещение отдельных фигур по отношению друг к другу».</w:t>
      </w:r>
    </w:p>
    <w:p w:rsidR="00DC31F1" w:rsidRPr="00DC31F1" w:rsidRDefault="00DC31F1" w:rsidP="00DC31F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i/>
          <w:iCs/>
          <w:color w:val="000000" w:themeColor="text1"/>
          <w:bdr w:val="none" w:sz="0" w:space="0" w:color="auto" w:frame="1"/>
          <w:lang w:val="ru-RU" w:eastAsia="ru-RU" w:bidi="ar-SA"/>
        </w:rPr>
        <w:t>Конструирование по условиям</w:t>
      </w:r>
      <w:r w:rsidRPr="00DC31F1">
        <w:rPr>
          <w:rFonts w:ascii="Times New Roman" w:eastAsia="Times New Roman" w:hAnsi="Times New Roman" w:cs="Times New Roman"/>
          <w:i/>
          <w:iCs/>
          <w:color w:val="000000" w:themeColor="text1"/>
          <w:lang w:val="ru-RU" w:eastAsia="ru-RU" w:bidi="ar-SA"/>
        </w:rPr>
        <w:t> </w:t>
      </w:r>
      <w:r w:rsidRPr="00DC31F1">
        <w:rPr>
          <w:rFonts w:ascii="Times New Roman" w:eastAsia="Times New Roman" w:hAnsi="Times New Roman" w:cs="Times New Roman"/>
          <w:color w:val="000000" w:themeColor="text1"/>
          <w:bdr w:val="none" w:sz="0" w:space="0" w:color="auto" w:frame="1"/>
          <w:lang w:val="ru-RU" w:eastAsia="ru-RU" w:bidi="ar-SA"/>
        </w:rPr>
        <w:t>– разработанное Н. Н. Поддьяковым - заключается в том, что без определенного образца постройки, рисунка или способов ее возведения детям задаются лишь условия, которым она должна соответствовать. Обычно указывается ее практическое назначение. Например, построить гараж для машины, кровать для куклы и т. д. Задачи конструирования выражаются через условия, являются проблемными, так как способ решения не дается. В процессе конструирования по условиям у ребенка формируется умение анализировать и, основываясь на этом анализе, структурировать свою практическую деятельность. А чтобы дети успешно конструировали по условиям, как показывает исследование Н. Н. Поддьякова и А. Н. Давидчук, у них должны быть опыт конструирования по образцу и опыт экспериментирования с различными материалами.</w:t>
      </w:r>
    </w:p>
    <w:p w:rsidR="00DC31F1" w:rsidRPr="00DC31F1" w:rsidRDefault="00DC31F1" w:rsidP="00DC31F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i/>
          <w:iCs/>
          <w:color w:val="000000" w:themeColor="text1"/>
          <w:bdr w:val="none" w:sz="0" w:space="0" w:color="auto" w:frame="1"/>
          <w:lang w:val="ru-RU" w:eastAsia="ru-RU" w:bidi="ar-SA"/>
        </w:rPr>
        <w:t>Конструирование по простейшим чертежам и наглядным схемам</w:t>
      </w:r>
      <w:r w:rsidRPr="00DC31F1">
        <w:rPr>
          <w:rFonts w:ascii="Times New Roman" w:eastAsia="Times New Roman" w:hAnsi="Times New Roman" w:cs="Times New Roman"/>
          <w:i/>
          <w:iCs/>
          <w:color w:val="000000" w:themeColor="text1"/>
          <w:lang w:val="ru-RU" w:eastAsia="ru-RU" w:bidi="ar-SA"/>
        </w:rPr>
        <w:t> </w:t>
      </w:r>
      <w:r w:rsidRPr="00DC31F1">
        <w:rPr>
          <w:rFonts w:ascii="Times New Roman" w:eastAsia="Times New Roman" w:hAnsi="Times New Roman" w:cs="Times New Roman"/>
          <w:color w:val="000000" w:themeColor="text1"/>
          <w:bdr w:val="none" w:sz="0" w:space="0" w:color="auto" w:frame="1"/>
          <w:lang w:val="ru-RU" w:eastAsia="ru-RU" w:bidi="ar-SA"/>
        </w:rPr>
        <w:t>разработано С. Лоренсо и В. В. Холмовской. Из деталей строительного материала воссоздаются как внешние, так и отдельные функциональные особенности реальных объектов, что создает возможности для развития внутренних форм наглядного моделирования. Для освоения данного вида конструирования предлагается сначала строить с детьми простейшие схемы-чертежи, а потом переходить к практическому созданию конструкций по простым схемам – чертежам. Данный вид конструирования затрудняет то, что часто дети не способны выделять плоскостные проекции объемных геометрических тел-деталей. Однако это вполне преодолимо благодаря использованию простых наглядных моделей-чертежей. Безусловный плюс данного вида конструирования заключается в его способности развивать образное мышление и познавательную активность у детей.</w:t>
      </w:r>
    </w:p>
    <w:p w:rsidR="00DC31F1" w:rsidRPr="00DC31F1" w:rsidRDefault="00DC31F1" w:rsidP="00DC31F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i/>
          <w:iCs/>
          <w:color w:val="000000" w:themeColor="text1"/>
          <w:bdr w:val="none" w:sz="0" w:space="0" w:color="auto" w:frame="1"/>
          <w:lang w:val="ru-RU" w:eastAsia="ru-RU" w:bidi="ar-SA"/>
        </w:rPr>
        <w:t>Конструирование по замыслу</w:t>
      </w:r>
      <w:r w:rsidRPr="00DC31F1">
        <w:rPr>
          <w:rFonts w:ascii="Times New Roman" w:eastAsia="Times New Roman" w:hAnsi="Times New Roman" w:cs="Times New Roman"/>
          <w:i/>
          <w:iCs/>
          <w:color w:val="000000" w:themeColor="text1"/>
          <w:lang w:val="ru-RU" w:eastAsia="ru-RU" w:bidi="ar-SA"/>
        </w:rPr>
        <w:t> </w:t>
      </w:r>
      <w:r w:rsidRPr="00DC31F1">
        <w:rPr>
          <w:rFonts w:ascii="Times New Roman" w:eastAsia="Times New Roman" w:hAnsi="Times New Roman" w:cs="Times New Roman"/>
          <w:color w:val="000000" w:themeColor="text1"/>
          <w:bdr w:val="none" w:sz="0" w:space="0" w:color="auto" w:frame="1"/>
          <w:lang w:val="ru-RU" w:eastAsia="ru-RU" w:bidi="ar-SA"/>
        </w:rPr>
        <w:t>способствует развитию воображения и творчества детей, поскольку ребенку дается возможность самостоятельно решать, что конструировать. Однако у дошкольников из-за низкой произвольности могут часто меняться замыслы, что может препятствовать продуктивному конструированию. </w:t>
      </w:r>
    </w:p>
    <w:p w:rsidR="00DC31F1" w:rsidRPr="00DC31F1" w:rsidRDefault="00DC31F1" w:rsidP="00DC31F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color w:val="000000" w:themeColor="text1"/>
          <w:bdr w:val="none" w:sz="0" w:space="0" w:color="auto" w:frame="1"/>
          <w:lang w:val="ru-RU" w:eastAsia="ru-RU" w:bidi="ar-SA"/>
        </w:rPr>
        <w:t> Исследования Л. Н. Давидчук, показали, что в конструировании по замыслу старших дошкольников ярко проявляется их способность к самостоятельному планированию своей деятельности, тенденция к творчеству.</w:t>
      </w:r>
    </w:p>
    <w:p w:rsidR="00DC31F1" w:rsidRPr="00DC31F1" w:rsidRDefault="00DC31F1" w:rsidP="00DC31F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i/>
          <w:iCs/>
          <w:color w:val="000000" w:themeColor="text1"/>
          <w:bdr w:val="none" w:sz="0" w:space="0" w:color="auto" w:frame="1"/>
          <w:lang w:val="ru-RU" w:eastAsia="ru-RU" w:bidi="ar-SA"/>
        </w:rPr>
        <w:t>Конструирование по теме</w:t>
      </w:r>
      <w:r w:rsidRPr="00DC31F1">
        <w:rPr>
          <w:rFonts w:ascii="Times New Roman" w:eastAsia="Times New Roman" w:hAnsi="Times New Roman" w:cs="Times New Roman"/>
          <w:i/>
          <w:iCs/>
          <w:color w:val="000000" w:themeColor="text1"/>
          <w:lang w:val="ru-RU" w:eastAsia="ru-RU" w:bidi="ar-SA"/>
        </w:rPr>
        <w:t> </w:t>
      </w:r>
      <w:r w:rsidRPr="00DC31F1">
        <w:rPr>
          <w:rFonts w:ascii="Times New Roman" w:eastAsia="Times New Roman" w:hAnsi="Times New Roman" w:cs="Times New Roman"/>
          <w:color w:val="000000" w:themeColor="text1"/>
          <w:bdr w:val="none" w:sz="0" w:space="0" w:color="auto" w:frame="1"/>
          <w:lang w:val="ru-RU" w:eastAsia="ru-RU" w:bidi="ar-SA"/>
        </w:rPr>
        <w:t>близко конструированию по замыслу, однако ребенку задают определенную тематику для постройки. Например, дома, мебель, автомобили и т. д. Оно позволяет закрепить и актуализировать полученные знания и умения в процессе освоения конструктивной деятельности, а также расширить тематику сюжетов для построек.</w:t>
      </w:r>
    </w:p>
    <w:p w:rsidR="00DC31F1" w:rsidRPr="00DC31F1" w:rsidRDefault="00DC31F1" w:rsidP="00DC31F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i/>
          <w:iCs/>
          <w:color w:val="000000" w:themeColor="text1"/>
          <w:bdr w:val="none" w:sz="0" w:space="0" w:color="auto" w:frame="1"/>
          <w:lang w:val="ru-RU" w:eastAsia="ru-RU" w:bidi="ar-SA"/>
        </w:rPr>
        <w:t>Каркасное конструирование –</w:t>
      </w:r>
      <w:r w:rsidRPr="00DC31F1">
        <w:rPr>
          <w:rFonts w:ascii="Times New Roman" w:eastAsia="Times New Roman" w:hAnsi="Times New Roman" w:cs="Times New Roman"/>
          <w:i/>
          <w:iCs/>
          <w:color w:val="000000" w:themeColor="text1"/>
          <w:lang w:val="ru-RU" w:eastAsia="ru-RU" w:bidi="ar-SA"/>
        </w:rPr>
        <w:t> </w:t>
      </w:r>
      <w:r w:rsidRPr="00DC31F1">
        <w:rPr>
          <w:rFonts w:ascii="Times New Roman" w:eastAsia="Times New Roman" w:hAnsi="Times New Roman" w:cs="Times New Roman"/>
          <w:color w:val="000000" w:themeColor="text1"/>
          <w:bdr w:val="none" w:sz="0" w:space="0" w:color="auto" w:frame="1"/>
          <w:lang w:val="ru-RU" w:eastAsia="ru-RU" w:bidi="ar-SA"/>
        </w:rPr>
        <w:t>данный вид выделил Н. Н. Поддьяков. Оно предполагает первоначальное ознакомление детей с простым по строению каркасом, являющимся центральным звеном постройки. Данный вид конструирования – хороший способ развития воображения и образного мышления. Однако он требует разработки специального материала, позволяющего составлять детям различные каркасы как основы будущих конструкций, которые им предстоит построить.</w:t>
      </w:r>
    </w:p>
    <w:p w:rsidR="00DC31F1" w:rsidRPr="00DC31F1" w:rsidRDefault="00DC31F1" w:rsidP="00DC31F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color w:val="000000" w:themeColor="text1"/>
          <w:bdr w:val="none" w:sz="0" w:space="0" w:color="auto" w:frame="1"/>
          <w:lang w:val="ru-RU" w:eastAsia="ru-RU" w:bidi="ar-SA"/>
        </w:rPr>
        <w:t xml:space="preserve">Нужно отметить, что правильно подобранный и разнообразный конструктивный материал, по мнению Е. А. Флёриной, способствует развитию у ребенка ориентировочных навыков. Автор отмечает, что используемый в конструировании материал «способствует развитию культуры движений ребенка, его ориентировки в пространстве, в форме, величине и тяжести предмета, может помочь ориентировке в цвете, ориентировке в математическом делении формы; строительный материал может упражнять ребенка в чувстве равновесия и устойчивости. Причем все указанные процессы, упражнения играют чрезвычайную роль в развитии тормозных процессов и дифференцировочной сфере». Е. А. Флёрина подчеркивает, что для достижения развивающего эффекта необходим различный материал для старших и младших дошкольников. Например, для достижения развития крупной мускулатуры и </w:t>
      </w:r>
      <w:r w:rsidRPr="00DC31F1">
        <w:rPr>
          <w:rFonts w:ascii="Times New Roman" w:eastAsia="Times New Roman" w:hAnsi="Times New Roman" w:cs="Times New Roman"/>
          <w:color w:val="000000" w:themeColor="text1"/>
          <w:bdr w:val="none" w:sz="0" w:space="0" w:color="auto" w:frame="1"/>
          <w:lang w:val="ru-RU" w:eastAsia="ru-RU" w:bidi="ar-SA"/>
        </w:rPr>
        <w:lastRenderedPageBreak/>
        <w:t>ориентировочных движений грань куба, предназначенного для детей младшего дошкольного возраста, должна ориентироваться в диапазоне от 10 до 12 см, а для старших дошкольников – от 14 до 16 см. Для закрепления пространственно-ориентировочных навыков дошкольников необходимо, чтобы материал был разнообразен по форме (большой и малый объемы, устойчивые и неустойчивые, плоские, круглые, квадратные,  прямоугольные, цилиндрические, дугообразные и т. д.) и его было бы достаточно, т. е. парность и повторяемость деталей для закрепления полученного опыта и экспериментирования. Важно, чтобы соблюдалось масштабное соответствие формы, размера и веса, т. е. чем крупнее деталь одной формы, тем она должна быть тяжелее, и наоборот. Кроме того, Е. А. Флёрина настаивает на разнообразии цвета деталей, критикуя монохромную расцветку. Соблюдение всех этих правил, по мнению исследователя, позволит пробудить интерес ребенка к процессу конструирования, поможет усилить внимание и его работоспособность.</w:t>
      </w:r>
    </w:p>
    <w:p w:rsidR="00DC31F1" w:rsidRPr="00DC31F1" w:rsidRDefault="00DC31F1" w:rsidP="00DC31F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color w:val="000000" w:themeColor="text1"/>
          <w:bdr w:val="none" w:sz="0" w:space="0" w:color="auto" w:frame="1"/>
          <w:lang w:val="ru-RU" w:eastAsia="ru-RU" w:bidi="ar-SA"/>
        </w:rPr>
        <w:t>Перечень различных видов конструирования в детском саду показывает, что каждый из них имеет свои особенности. Однако основы деятельности едины: в каждой ребенок отражает предметы окружающего мира, создает материальный продукт, результат деятельности предназначается в основном для практического применения.</w:t>
      </w:r>
    </w:p>
    <w:p w:rsidR="00DC31F1" w:rsidRPr="00DC31F1" w:rsidRDefault="00DC31F1" w:rsidP="00DC31F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b/>
          <w:bCs/>
          <w:color w:val="000000" w:themeColor="text1"/>
          <w:bdr w:val="none" w:sz="0" w:space="0" w:color="auto" w:frame="1"/>
          <w:lang w:val="ru-RU" w:eastAsia="ru-RU" w:bidi="ar-SA"/>
        </w:rPr>
        <w:t>Изобразительную деятельность</w:t>
      </w:r>
      <w:r w:rsidRPr="00DC31F1">
        <w:rPr>
          <w:rFonts w:ascii="Times New Roman" w:eastAsia="Times New Roman" w:hAnsi="Times New Roman" w:cs="Times New Roman"/>
          <w:color w:val="000000" w:themeColor="text1"/>
          <w:lang w:val="ru-RU" w:eastAsia="ru-RU" w:bidi="ar-SA"/>
        </w:rPr>
        <w:t> </w:t>
      </w:r>
      <w:r w:rsidRPr="00DC31F1">
        <w:rPr>
          <w:rFonts w:ascii="Times New Roman" w:eastAsia="Times New Roman" w:hAnsi="Times New Roman" w:cs="Times New Roman"/>
          <w:color w:val="000000" w:themeColor="text1"/>
          <w:bdr w:val="none" w:sz="0" w:space="0" w:color="auto" w:frame="1"/>
          <w:lang w:val="ru-RU" w:eastAsia="ru-RU" w:bidi="ar-SA"/>
        </w:rPr>
        <w:t>составляют</w:t>
      </w:r>
      <w:r>
        <w:rPr>
          <w:rFonts w:ascii="Times New Roman" w:eastAsia="Times New Roman" w:hAnsi="Times New Roman" w:cs="Times New Roman"/>
          <w:color w:val="000000" w:themeColor="text1"/>
          <w:bdr w:val="none" w:sz="0" w:space="0" w:color="auto" w:frame="1"/>
          <w:lang w:val="ru-RU" w:eastAsia="ru-RU" w:bidi="ar-SA"/>
        </w:rPr>
        <w:t xml:space="preserve"> </w:t>
      </w:r>
      <w:r w:rsidRPr="00DC31F1">
        <w:rPr>
          <w:rFonts w:ascii="Times New Roman" w:eastAsia="Times New Roman" w:hAnsi="Times New Roman" w:cs="Times New Roman"/>
          <w:b/>
          <w:bCs/>
          <w:color w:val="000000" w:themeColor="text1"/>
          <w:bdr w:val="none" w:sz="0" w:space="0" w:color="auto" w:frame="1"/>
          <w:lang w:val="ru-RU" w:eastAsia="ru-RU" w:bidi="ar-SA"/>
        </w:rPr>
        <w:t>рисование, лепка, аппликация.</w:t>
      </w:r>
      <w:r w:rsidRPr="00DC31F1">
        <w:rPr>
          <w:rFonts w:ascii="Times New Roman" w:eastAsia="Times New Roman" w:hAnsi="Times New Roman" w:cs="Times New Roman"/>
          <w:color w:val="000000" w:themeColor="text1"/>
          <w:lang w:val="ru-RU" w:eastAsia="ru-RU" w:bidi="ar-SA"/>
        </w:rPr>
        <w:t> </w:t>
      </w:r>
      <w:r w:rsidRPr="00DC31F1">
        <w:rPr>
          <w:rFonts w:ascii="Times New Roman" w:eastAsia="Times New Roman" w:hAnsi="Times New Roman" w:cs="Times New Roman"/>
          <w:color w:val="000000" w:themeColor="text1"/>
          <w:bdr w:val="none" w:sz="0" w:space="0" w:color="auto" w:frame="1"/>
          <w:lang w:val="ru-RU" w:eastAsia="ru-RU" w:bidi="ar-SA"/>
        </w:rPr>
        <w:t>Рисование — одно из любимых занятий детей, дающее большой простор для проявления их творческой активности. Тематика рисунков может быть разнообразной. Дети рисуют все, что их интересует: отдельные предметы и сцены из окружающей жизни, литературных героев и декоративные узоры и т. д. Им доступно использование выразительных средств рисунка. Так, цвет применяется для передачи сходства с реальным предметом, для выражения отношения рисующего к объекту изображения и в декоративном плане. Овладевая приемами композиций, дети полнее и богаче начинают отображать свои замыслы в сюжетных работах.</w:t>
      </w:r>
    </w:p>
    <w:p w:rsidR="00DC31F1" w:rsidRPr="00DC31F1" w:rsidRDefault="00DC31F1" w:rsidP="00DC31F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color w:val="000000" w:themeColor="text1"/>
          <w:bdr w:val="none" w:sz="0" w:space="0" w:color="auto" w:frame="1"/>
          <w:lang w:val="ru-RU" w:eastAsia="ru-RU" w:bidi="ar-SA"/>
        </w:rPr>
        <w:t>Изобразительная деятельность детей при создании необходимых условий начинает формироваться довольно рано. Зарождаясь в раннем возрасте, изобразительная деятельность при содействии взрослых продолжает активно развиваться в дошкольном возрасте. Сначала дети начинают манипулировать карандашами, кистями, бумагой, а затем с помощью взрослого и, подражая ему, начинают водить карандашом по бумаге и интересоваться полученными изображениями. И уже в подготовительной к школе группе проводится три вида рисования:</w:t>
      </w:r>
      <w:r w:rsidRPr="00DC31F1">
        <w:rPr>
          <w:rFonts w:ascii="Times New Roman" w:eastAsia="Times New Roman" w:hAnsi="Times New Roman" w:cs="Times New Roman"/>
          <w:color w:val="000000" w:themeColor="text1"/>
          <w:lang w:val="ru-RU" w:eastAsia="ru-RU" w:bidi="ar-SA"/>
        </w:rPr>
        <w:t> </w:t>
      </w:r>
      <w:r w:rsidRPr="00DC31F1">
        <w:rPr>
          <w:rFonts w:ascii="Times New Roman" w:eastAsia="Times New Roman" w:hAnsi="Times New Roman" w:cs="Times New Roman"/>
          <w:i/>
          <w:iCs/>
          <w:color w:val="000000" w:themeColor="text1"/>
          <w:bdr w:val="none" w:sz="0" w:space="0" w:color="auto" w:frame="1"/>
          <w:lang w:val="ru-RU" w:eastAsia="ru-RU" w:bidi="ar-SA"/>
        </w:rPr>
        <w:t>предметное, сюжетное и декоративное</w:t>
      </w:r>
      <w:r w:rsidRPr="00DC31F1">
        <w:rPr>
          <w:rFonts w:ascii="Times New Roman" w:eastAsia="Times New Roman" w:hAnsi="Times New Roman" w:cs="Times New Roman"/>
          <w:color w:val="000000" w:themeColor="text1"/>
          <w:bdr w:val="none" w:sz="0" w:space="0" w:color="auto" w:frame="1"/>
          <w:lang w:val="ru-RU" w:eastAsia="ru-RU" w:bidi="ar-SA"/>
        </w:rPr>
        <w:t>. В каждый вид включаются разные типы рисования: в предметном рисовании необходимо различать рисование с натуры и рисование по представлению; в декоративном – рисование по заданию воспитателя, или, как можно назвать, на тему (так как тему предлагает детям воспитатель) и рисование по замыслу, в сюжетном рисовании – рисование на тему и по замыслу.</w:t>
      </w:r>
    </w:p>
    <w:p w:rsidR="00DC31F1" w:rsidRPr="00DC31F1" w:rsidRDefault="00DC31F1" w:rsidP="00DC31F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color w:val="000000" w:themeColor="text1"/>
          <w:bdr w:val="none" w:sz="0" w:space="0" w:color="auto" w:frame="1"/>
          <w:lang w:val="ru-RU" w:eastAsia="ru-RU" w:bidi="ar-SA"/>
        </w:rPr>
        <w:t>Значение «рисования» как обучающего момента для начинающего рисовальщика заключается главным образом в приобретении опыта, навыков, в развитии глазомера, твердости руки, умении безошибочно определять пропорции, постановку и форму предмета.</w:t>
      </w:r>
    </w:p>
    <w:p w:rsidR="00DC31F1" w:rsidRPr="00DC31F1" w:rsidRDefault="00DC31F1" w:rsidP="00DC31F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color w:val="000000" w:themeColor="text1"/>
          <w:bdr w:val="none" w:sz="0" w:space="0" w:color="auto" w:frame="1"/>
          <w:lang w:val="ru-RU" w:eastAsia="ru-RU" w:bidi="ar-SA"/>
        </w:rPr>
        <w:t>Своеобразие</w:t>
      </w:r>
      <w:r w:rsidRPr="00DC31F1">
        <w:rPr>
          <w:rFonts w:ascii="Times New Roman" w:eastAsia="Times New Roman" w:hAnsi="Times New Roman" w:cs="Times New Roman"/>
          <w:color w:val="000000" w:themeColor="text1"/>
          <w:lang w:val="ru-RU" w:eastAsia="ru-RU" w:bidi="ar-SA"/>
        </w:rPr>
        <w:t> </w:t>
      </w:r>
      <w:r w:rsidRPr="00DC31F1">
        <w:rPr>
          <w:rFonts w:ascii="Times New Roman" w:eastAsia="Times New Roman" w:hAnsi="Times New Roman" w:cs="Times New Roman"/>
          <w:i/>
          <w:iCs/>
          <w:color w:val="000000" w:themeColor="text1"/>
          <w:bdr w:val="none" w:sz="0" w:space="0" w:color="auto" w:frame="1"/>
          <w:lang w:val="ru-RU" w:eastAsia="ru-RU" w:bidi="ar-SA"/>
        </w:rPr>
        <w:t>лепки</w:t>
      </w:r>
      <w:r w:rsidRPr="00DC31F1">
        <w:rPr>
          <w:rFonts w:ascii="Times New Roman" w:eastAsia="Times New Roman" w:hAnsi="Times New Roman" w:cs="Times New Roman"/>
          <w:color w:val="000000" w:themeColor="text1"/>
          <w:lang w:val="ru-RU" w:eastAsia="ru-RU" w:bidi="ar-SA"/>
        </w:rPr>
        <w:t> </w:t>
      </w:r>
      <w:r w:rsidRPr="00DC31F1">
        <w:rPr>
          <w:rFonts w:ascii="Times New Roman" w:eastAsia="Times New Roman" w:hAnsi="Times New Roman" w:cs="Times New Roman"/>
          <w:color w:val="000000" w:themeColor="text1"/>
          <w:bdr w:val="none" w:sz="0" w:space="0" w:color="auto" w:frame="1"/>
          <w:lang w:val="ru-RU" w:eastAsia="ru-RU" w:bidi="ar-SA"/>
        </w:rPr>
        <w:t>как одного из видов продуктивной деятельности заключается в объемном способе изображения. Дошкольникам доступно овладение приемами работы с мягкими пластическими материалами, легко поддающимися воздействию руки,— глиной и пластилином.</w:t>
      </w:r>
    </w:p>
    <w:p w:rsidR="00DC31F1" w:rsidRPr="00DC31F1" w:rsidRDefault="00DC31F1" w:rsidP="00DC31F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i/>
          <w:iCs/>
          <w:color w:val="000000" w:themeColor="text1"/>
          <w:bdr w:val="none" w:sz="0" w:space="0" w:color="auto" w:frame="1"/>
          <w:lang w:val="ru-RU" w:eastAsia="ru-RU" w:bidi="ar-SA"/>
        </w:rPr>
        <w:t>Лепка</w:t>
      </w:r>
      <w:r w:rsidRPr="00DC31F1">
        <w:rPr>
          <w:rFonts w:ascii="Times New Roman" w:eastAsia="Times New Roman" w:hAnsi="Times New Roman" w:cs="Times New Roman"/>
          <w:i/>
          <w:iCs/>
          <w:color w:val="000000" w:themeColor="text1"/>
          <w:lang w:val="ru-RU" w:eastAsia="ru-RU" w:bidi="ar-SA"/>
        </w:rPr>
        <w:t>  </w:t>
      </w:r>
      <w:r w:rsidRPr="00DC31F1">
        <w:rPr>
          <w:rFonts w:ascii="Times New Roman" w:eastAsia="Times New Roman" w:hAnsi="Times New Roman" w:cs="Times New Roman"/>
          <w:color w:val="000000" w:themeColor="text1"/>
          <w:bdr w:val="none" w:sz="0" w:space="0" w:color="auto" w:frame="1"/>
          <w:lang w:val="ru-RU" w:eastAsia="ru-RU" w:bidi="ar-SA"/>
        </w:rPr>
        <w:t>— это объемно-пространственное изображение предметов из мягкого пластичного материала (</w:t>
      </w:r>
      <w:hyperlink r:id="rId6" w:tooltip="Пластилин" w:history="1">
        <w:r w:rsidRPr="00DC31F1">
          <w:rPr>
            <w:rFonts w:ascii="Times New Roman" w:eastAsia="Times New Roman" w:hAnsi="Times New Roman" w:cs="Times New Roman"/>
            <w:color w:val="000000" w:themeColor="text1"/>
            <w:u w:val="single"/>
            <w:lang w:val="ru-RU" w:eastAsia="ru-RU" w:bidi="ar-SA"/>
          </w:rPr>
          <w:t>пластилина</w:t>
        </w:r>
      </w:hyperlink>
      <w:r w:rsidRPr="00DC31F1">
        <w:rPr>
          <w:rFonts w:ascii="Times New Roman" w:eastAsia="Times New Roman" w:hAnsi="Times New Roman" w:cs="Times New Roman"/>
          <w:color w:val="000000" w:themeColor="text1"/>
          <w:bdr w:val="none" w:sz="0" w:space="0" w:color="auto" w:frame="1"/>
          <w:lang w:val="ru-RU" w:eastAsia="ru-RU" w:bidi="ar-SA"/>
        </w:rPr>
        <w:t>,</w:t>
      </w:r>
      <w:r w:rsidRPr="00DC31F1">
        <w:rPr>
          <w:rFonts w:ascii="Times New Roman" w:eastAsia="Times New Roman" w:hAnsi="Times New Roman" w:cs="Times New Roman"/>
          <w:color w:val="000000" w:themeColor="text1"/>
          <w:lang w:val="ru-RU" w:eastAsia="ru-RU" w:bidi="ar-SA"/>
        </w:rPr>
        <w:t> </w:t>
      </w:r>
      <w:hyperlink r:id="rId7" w:tooltip="Глина" w:history="1">
        <w:r w:rsidRPr="00DC31F1">
          <w:rPr>
            <w:rFonts w:ascii="Times New Roman" w:eastAsia="Times New Roman" w:hAnsi="Times New Roman" w:cs="Times New Roman"/>
            <w:color w:val="000000" w:themeColor="text1"/>
            <w:u w:val="single"/>
            <w:lang w:val="ru-RU" w:eastAsia="ru-RU" w:bidi="ar-SA"/>
          </w:rPr>
          <w:t>глины</w:t>
        </w:r>
      </w:hyperlink>
      <w:r w:rsidRPr="00DC31F1">
        <w:rPr>
          <w:rFonts w:ascii="Times New Roman" w:eastAsia="Times New Roman" w:hAnsi="Times New Roman" w:cs="Times New Roman"/>
          <w:color w:val="000000" w:themeColor="text1"/>
          <w:bdr w:val="none" w:sz="0" w:space="0" w:color="auto" w:frame="1"/>
          <w:lang w:val="ru-RU" w:eastAsia="ru-RU" w:bidi="ar-SA"/>
        </w:rPr>
        <w:t>,</w:t>
      </w:r>
      <w:r w:rsidRPr="00DC31F1">
        <w:rPr>
          <w:rFonts w:ascii="Times New Roman" w:eastAsia="Times New Roman" w:hAnsi="Times New Roman" w:cs="Times New Roman"/>
          <w:color w:val="000000" w:themeColor="text1"/>
          <w:lang w:val="ru-RU" w:eastAsia="ru-RU" w:bidi="ar-SA"/>
        </w:rPr>
        <w:t> </w:t>
      </w:r>
      <w:hyperlink r:id="rId8" w:tooltip="Полимерная глина" w:history="1">
        <w:r w:rsidRPr="00DC31F1">
          <w:rPr>
            <w:rFonts w:ascii="Times New Roman" w:eastAsia="Times New Roman" w:hAnsi="Times New Roman" w:cs="Times New Roman"/>
            <w:color w:val="000000" w:themeColor="text1"/>
            <w:u w:val="single"/>
            <w:lang w:val="ru-RU" w:eastAsia="ru-RU" w:bidi="ar-SA"/>
          </w:rPr>
          <w:t>пластика</w:t>
        </w:r>
      </w:hyperlink>
      <w:r w:rsidRPr="00DC31F1">
        <w:rPr>
          <w:rFonts w:ascii="Times New Roman" w:eastAsia="Times New Roman" w:hAnsi="Times New Roman" w:cs="Times New Roman"/>
          <w:color w:val="000000" w:themeColor="text1"/>
          <w:bdr w:val="none" w:sz="0" w:space="0" w:color="auto" w:frame="1"/>
          <w:lang w:val="ru-RU" w:eastAsia="ru-RU" w:bidi="ar-SA"/>
        </w:rPr>
        <w:t>, пластмассы типа</w:t>
      </w:r>
      <w:r w:rsidRPr="00DC31F1">
        <w:rPr>
          <w:rFonts w:ascii="Times New Roman" w:eastAsia="Times New Roman" w:hAnsi="Times New Roman" w:cs="Times New Roman"/>
          <w:color w:val="000000" w:themeColor="text1"/>
          <w:lang w:val="ru-RU" w:eastAsia="ru-RU" w:bidi="ar-SA"/>
        </w:rPr>
        <w:t> </w:t>
      </w:r>
      <w:hyperlink r:id="rId9" w:tooltip="Поликапролактон" w:history="1">
        <w:r w:rsidRPr="00DC31F1">
          <w:rPr>
            <w:rFonts w:ascii="Times New Roman" w:eastAsia="Times New Roman" w:hAnsi="Times New Roman" w:cs="Times New Roman"/>
            <w:color w:val="000000" w:themeColor="text1"/>
            <w:u w:val="single"/>
            <w:lang w:val="ru-RU" w:eastAsia="ru-RU" w:bidi="ar-SA"/>
          </w:rPr>
          <w:t>поликапролактона</w:t>
        </w:r>
      </w:hyperlink>
      <w:r w:rsidRPr="00DC31F1">
        <w:rPr>
          <w:rFonts w:ascii="Times New Roman" w:eastAsia="Times New Roman" w:hAnsi="Times New Roman" w:cs="Times New Roman"/>
          <w:color w:val="000000" w:themeColor="text1"/>
          <w:lang w:val="ru-RU" w:eastAsia="ru-RU" w:bidi="ar-SA"/>
        </w:rPr>
        <w:t> </w:t>
      </w:r>
      <w:r w:rsidRPr="00DC31F1">
        <w:rPr>
          <w:rFonts w:ascii="Times New Roman" w:eastAsia="Times New Roman" w:hAnsi="Times New Roman" w:cs="Times New Roman"/>
          <w:color w:val="000000" w:themeColor="text1"/>
          <w:bdr w:val="none" w:sz="0" w:space="0" w:color="auto" w:frame="1"/>
          <w:lang w:val="ru-RU" w:eastAsia="ru-RU" w:bidi="ar-SA"/>
        </w:rPr>
        <w:t>и др.) с помощью рук и вспомогательных инструментов — стеков и т. п.; является частью изобразительного искусства – скульптуры (по Н. Б. Халезовой). В скульптуре чаще всего передается образ человека и животных. Неживая природа и предметы бытовой обстановки включаются как детали, дополняющие этот образ или служащие декоративным целям. Содержание детской лепки шире.</w:t>
      </w:r>
    </w:p>
    <w:p w:rsidR="00DC31F1" w:rsidRPr="00DC31F1" w:rsidRDefault="00DC31F1" w:rsidP="00DC31F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color w:val="000000" w:themeColor="text1"/>
          <w:bdr w:val="none" w:sz="0" w:space="0" w:color="auto" w:frame="1"/>
          <w:lang w:val="ru-RU" w:eastAsia="ru-RU" w:bidi="ar-SA"/>
        </w:rPr>
        <w:t>Дети лепят людей, животных, посуду, транспорт, овощи, фрукты, игрушки. Разнообразие тематики связано с тем, что лепка, как и другие виды изобразительной деятельности, в первую очередь выполняет воспитательные задачи, удовлетворяя познавательные и творческие потребности ребенка.</w:t>
      </w:r>
    </w:p>
    <w:p w:rsidR="00DC31F1" w:rsidRPr="00DC31F1" w:rsidRDefault="00DC31F1" w:rsidP="00DC31F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color w:val="000000" w:themeColor="text1"/>
          <w:bdr w:val="none" w:sz="0" w:space="0" w:color="auto" w:frame="1"/>
          <w:lang w:val="ru-RU" w:eastAsia="ru-RU" w:bidi="ar-SA"/>
        </w:rPr>
        <w:t>Виды лепки:</w:t>
      </w:r>
    </w:p>
    <w:p w:rsidR="00DC31F1" w:rsidRPr="00DC31F1" w:rsidRDefault="00DC31F1" w:rsidP="00DC31F1">
      <w:pPr>
        <w:shd w:val="clear" w:color="auto" w:fill="FFFFFF"/>
        <w:spacing w:after="0" w:line="240" w:lineRule="auto"/>
        <w:ind w:left="1068"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color w:val="000000" w:themeColor="text1"/>
          <w:bdr w:val="none" w:sz="0" w:space="0" w:color="auto" w:frame="1"/>
          <w:lang w:val="ru-RU" w:eastAsia="ru-RU" w:bidi="ar-SA"/>
        </w:rPr>
        <w:t>       </w:t>
      </w:r>
      <w:r w:rsidRPr="00DC31F1">
        <w:rPr>
          <w:rFonts w:ascii="Times New Roman" w:eastAsia="Times New Roman" w:hAnsi="Times New Roman" w:cs="Times New Roman"/>
          <w:color w:val="000000" w:themeColor="text1"/>
          <w:lang w:val="ru-RU" w:eastAsia="ru-RU" w:bidi="ar-SA"/>
        </w:rPr>
        <w:t> </w:t>
      </w:r>
      <w:r w:rsidRPr="00DC31F1">
        <w:rPr>
          <w:rFonts w:ascii="Times New Roman" w:eastAsia="Times New Roman" w:hAnsi="Times New Roman" w:cs="Times New Roman"/>
          <w:color w:val="000000" w:themeColor="text1"/>
          <w:bdr w:val="none" w:sz="0" w:space="0" w:color="auto" w:frame="1"/>
          <w:lang w:val="ru-RU" w:eastAsia="ru-RU" w:bidi="ar-SA"/>
        </w:rPr>
        <w:t>лепка с натуры,</w:t>
      </w:r>
    </w:p>
    <w:p w:rsidR="00DC31F1" w:rsidRPr="00DC31F1" w:rsidRDefault="00DC31F1" w:rsidP="00DC31F1">
      <w:pPr>
        <w:shd w:val="clear" w:color="auto" w:fill="FFFFFF"/>
        <w:spacing w:after="0" w:line="240" w:lineRule="auto"/>
        <w:ind w:left="1068"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color w:val="000000" w:themeColor="text1"/>
          <w:bdr w:val="none" w:sz="0" w:space="0" w:color="auto" w:frame="1"/>
          <w:lang w:val="ru-RU" w:eastAsia="ru-RU" w:bidi="ar-SA"/>
        </w:rPr>
        <w:t>       </w:t>
      </w:r>
      <w:r w:rsidRPr="00DC31F1">
        <w:rPr>
          <w:rFonts w:ascii="Times New Roman" w:eastAsia="Times New Roman" w:hAnsi="Times New Roman" w:cs="Times New Roman"/>
          <w:color w:val="000000" w:themeColor="text1"/>
          <w:lang w:val="ru-RU" w:eastAsia="ru-RU" w:bidi="ar-SA"/>
        </w:rPr>
        <w:t> </w:t>
      </w:r>
      <w:r w:rsidRPr="00DC31F1">
        <w:rPr>
          <w:rFonts w:ascii="Times New Roman" w:eastAsia="Times New Roman" w:hAnsi="Times New Roman" w:cs="Times New Roman"/>
          <w:color w:val="000000" w:themeColor="text1"/>
          <w:bdr w:val="none" w:sz="0" w:space="0" w:color="auto" w:frame="1"/>
          <w:lang w:val="ru-RU" w:eastAsia="ru-RU" w:bidi="ar-SA"/>
        </w:rPr>
        <w:t>лепка по иллюстрации,</w:t>
      </w:r>
    </w:p>
    <w:p w:rsidR="00DC31F1" w:rsidRPr="00DC31F1" w:rsidRDefault="00DC31F1" w:rsidP="00DC31F1">
      <w:pPr>
        <w:shd w:val="clear" w:color="auto" w:fill="FFFFFF"/>
        <w:spacing w:after="0" w:line="240" w:lineRule="auto"/>
        <w:ind w:left="1068"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color w:val="000000" w:themeColor="text1"/>
          <w:bdr w:val="none" w:sz="0" w:space="0" w:color="auto" w:frame="1"/>
          <w:lang w:val="ru-RU" w:eastAsia="ru-RU" w:bidi="ar-SA"/>
        </w:rPr>
        <w:t>       </w:t>
      </w:r>
      <w:r w:rsidRPr="00DC31F1">
        <w:rPr>
          <w:rFonts w:ascii="Times New Roman" w:eastAsia="Times New Roman" w:hAnsi="Times New Roman" w:cs="Times New Roman"/>
          <w:color w:val="000000" w:themeColor="text1"/>
          <w:lang w:val="ru-RU" w:eastAsia="ru-RU" w:bidi="ar-SA"/>
        </w:rPr>
        <w:t> </w:t>
      </w:r>
      <w:r w:rsidRPr="00DC31F1">
        <w:rPr>
          <w:rFonts w:ascii="Times New Roman" w:eastAsia="Times New Roman" w:hAnsi="Times New Roman" w:cs="Times New Roman"/>
          <w:color w:val="000000" w:themeColor="text1"/>
          <w:bdr w:val="none" w:sz="0" w:space="0" w:color="auto" w:frame="1"/>
          <w:lang w:val="ru-RU" w:eastAsia="ru-RU" w:bidi="ar-SA"/>
        </w:rPr>
        <w:t>сюжетная лепка (на тему или по замыслу).</w:t>
      </w:r>
    </w:p>
    <w:p w:rsidR="00DC31F1" w:rsidRPr="00DC31F1" w:rsidRDefault="00DC31F1" w:rsidP="00DC31F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color w:val="000000" w:themeColor="text1"/>
          <w:bdr w:val="none" w:sz="0" w:space="0" w:color="auto" w:frame="1"/>
          <w:lang w:val="ru-RU" w:eastAsia="ru-RU" w:bidi="ar-SA"/>
        </w:rPr>
        <w:t>         Лепные работы детей обладают реальной объемностью, их можно рассматривать с разных сторон, каждый раз в новом положении, играть ими, украшать помещение.</w:t>
      </w:r>
    </w:p>
    <w:p w:rsidR="00DC31F1" w:rsidRPr="00DC31F1" w:rsidRDefault="00DC31F1" w:rsidP="00DC31F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color w:val="000000" w:themeColor="text1"/>
          <w:bdr w:val="none" w:sz="0" w:space="0" w:color="auto" w:frame="1"/>
          <w:lang w:val="ru-RU" w:eastAsia="ru-RU" w:bidi="ar-SA"/>
        </w:rPr>
        <w:t>В процессе НОД</w:t>
      </w:r>
      <w:r w:rsidRPr="00DC31F1">
        <w:rPr>
          <w:rFonts w:ascii="Times New Roman" w:eastAsia="Times New Roman" w:hAnsi="Times New Roman" w:cs="Times New Roman"/>
          <w:color w:val="000000" w:themeColor="text1"/>
          <w:lang w:val="ru-RU" w:eastAsia="ru-RU" w:bidi="ar-SA"/>
        </w:rPr>
        <w:t> </w:t>
      </w:r>
      <w:r w:rsidRPr="00DC31F1">
        <w:rPr>
          <w:rFonts w:ascii="Times New Roman" w:eastAsia="Times New Roman" w:hAnsi="Times New Roman" w:cs="Times New Roman"/>
          <w:i/>
          <w:iCs/>
          <w:color w:val="000000" w:themeColor="text1"/>
          <w:bdr w:val="none" w:sz="0" w:space="0" w:color="auto" w:frame="1"/>
          <w:lang w:val="ru-RU" w:eastAsia="ru-RU" w:bidi="ar-SA"/>
        </w:rPr>
        <w:t>аппликацией</w:t>
      </w:r>
      <w:r w:rsidRPr="00DC31F1">
        <w:rPr>
          <w:rFonts w:ascii="Times New Roman" w:eastAsia="Times New Roman" w:hAnsi="Times New Roman" w:cs="Times New Roman"/>
          <w:color w:val="000000" w:themeColor="text1"/>
          <w:lang w:val="ru-RU" w:eastAsia="ru-RU" w:bidi="ar-SA"/>
        </w:rPr>
        <w:t> </w:t>
      </w:r>
      <w:r w:rsidRPr="00DC31F1">
        <w:rPr>
          <w:rFonts w:ascii="Times New Roman" w:eastAsia="Times New Roman" w:hAnsi="Times New Roman" w:cs="Times New Roman"/>
          <w:color w:val="000000" w:themeColor="text1"/>
          <w:bdr w:val="none" w:sz="0" w:space="0" w:color="auto" w:frame="1"/>
          <w:lang w:val="ru-RU" w:eastAsia="ru-RU" w:bidi="ar-SA"/>
        </w:rPr>
        <w:t xml:space="preserve">дети знакомятся с простыми и сложными формами различных предметов, части и силуэты которых они вырезывают и наклеивают. Создание силуэтных изображений </w:t>
      </w:r>
      <w:r w:rsidRPr="00DC31F1">
        <w:rPr>
          <w:rFonts w:ascii="Times New Roman" w:eastAsia="Times New Roman" w:hAnsi="Times New Roman" w:cs="Times New Roman"/>
          <w:color w:val="000000" w:themeColor="text1"/>
          <w:bdr w:val="none" w:sz="0" w:space="0" w:color="auto" w:frame="1"/>
          <w:lang w:val="ru-RU" w:eastAsia="ru-RU" w:bidi="ar-SA"/>
        </w:rPr>
        <w:lastRenderedPageBreak/>
        <w:t>требует большой работы мысли и воображения, так как в силуэте отсутствуют детали, являющиеся порой основными признаками предмета.</w:t>
      </w:r>
    </w:p>
    <w:p w:rsidR="00DC31F1" w:rsidRPr="00DC31F1" w:rsidRDefault="00DC31F1" w:rsidP="00DC31F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color w:val="000000" w:themeColor="text1"/>
          <w:bdr w:val="none" w:sz="0" w:space="0" w:color="auto" w:frame="1"/>
          <w:lang w:val="ru-RU" w:eastAsia="ru-RU" w:bidi="ar-SA"/>
        </w:rPr>
        <w:t>НОД</w:t>
      </w:r>
      <w:r w:rsidRPr="00DC31F1">
        <w:rPr>
          <w:rFonts w:ascii="Times New Roman" w:eastAsia="Times New Roman" w:hAnsi="Times New Roman" w:cs="Times New Roman"/>
          <w:color w:val="000000" w:themeColor="text1"/>
          <w:lang w:val="ru-RU" w:eastAsia="ru-RU" w:bidi="ar-SA"/>
        </w:rPr>
        <w:t> </w:t>
      </w:r>
      <w:r w:rsidRPr="00DC31F1">
        <w:rPr>
          <w:rFonts w:ascii="Times New Roman" w:eastAsia="Times New Roman" w:hAnsi="Times New Roman" w:cs="Times New Roman"/>
          <w:i/>
          <w:iCs/>
          <w:color w:val="000000" w:themeColor="text1"/>
          <w:bdr w:val="none" w:sz="0" w:space="0" w:color="auto" w:frame="1"/>
          <w:lang w:val="ru-RU" w:eastAsia="ru-RU" w:bidi="ar-SA"/>
        </w:rPr>
        <w:t>аппликацией</w:t>
      </w:r>
      <w:r w:rsidRPr="00DC31F1">
        <w:rPr>
          <w:rFonts w:ascii="Times New Roman" w:eastAsia="Times New Roman" w:hAnsi="Times New Roman" w:cs="Times New Roman"/>
          <w:color w:val="000000" w:themeColor="text1"/>
          <w:lang w:val="ru-RU" w:eastAsia="ru-RU" w:bidi="ar-SA"/>
        </w:rPr>
        <w:t> </w:t>
      </w:r>
      <w:r w:rsidRPr="00DC31F1">
        <w:rPr>
          <w:rFonts w:ascii="Times New Roman" w:eastAsia="Times New Roman" w:hAnsi="Times New Roman" w:cs="Times New Roman"/>
          <w:color w:val="000000" w:themeColor="text1"/>
          <w:bdr w:val="none" w:sz="0" w:space="0" w:color="auto" w:frame="1"/>
          <w:lang w:val="ru-RU" w:eastAsia="ru-RU" w:bidi="ar-SA"/>
        </w:rPr>
        <w:t>способствуют развитию математических представлений. Дошкольники знакомятся с названиями и признаками простейших геометрических форм, получают представление о пространственном положении предметов и их частей (слева, справа, в углу, в центре и т. д.) и величин (больше, меньше). Эти сложные понятия легко усваиваются детьми в процессе создания декоративного узора или при изображении предмета по частям. Выполнение аппликативных изображений способствует  и развитию мускулатуры руки, координации движений. Ребенок учится владеть ножницами, правильно вырезывать формы, поворачивая лист бумаги, раскладывать формы на листе на равном расстоянии друг от друга.</w:t>
      </w:r>
    </w:p>
    <w:p w:rsidR="00DC31F1" w:rsidRPr="00DC31F1" w:rsidRDefault="00DC31F1" w:rsidP="00DC31F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i/>
          <w:iCs/>
          <w:color w:val="000000" w:themeColor="text1"/>
          <w:bdr w:val="none" w:sz="0" w:space="0" w:color="auto" w:frame="1"/>
          <w:lang w:val="ru-RU" w:eastAsia="ru-RU" w:bidi="ar-SA"/>
        </w:rPr>
        <w:t>Аппликация</w:t>
      </w:r>
      <w:r w:rsidRPr="00DC31F1">
        <w:rPr>
          <w:rFonts w:ascii="Times New Roman" w:eastAsia="Times New Roman" w:hAnsi="Times New Roman" w:cs="Times New Roman"/>
          <w:color w:val="000000" w:themeColor="text1"/>
          <w:bdr w:val="none" w:sz="0" w:space="0" w:color="auto" w:frame="1"/>
          <w:lang w:val="ru-RU" w:eastAsia="ru-RU" w:bidi="ar-SA"/>
        </w:rPr>
        <w:t> — вырезание и наклеивание (накладывание) фигурок, узоров или целых картин из кусочков бумаги, ткани, кожи, растительных и прочих материалов на материал-основу (фон). Как правило, материалом-основой служат картон, плотная бумага, дерево. Аппликация связана с познавательной деятельностью и огромное влияние оказывает на развитие умственных и творческих способностей детей. Аппликация из ткани — это разновидность </w:t>
      </w:r>
      <w:hyperlink r:id="rId10" w:tooltip="Вышивка" w:history="1">
        <w:r w:rsidRPr="00DC31F1">
          <w:rPr>
            <w:rFonts w:ascii="Times New Roman" w:eastAsia="Times New Roman" w:hAnsi="Times New Roman" w:cs="Times New Roman"/>
            <w:color w:val="000000" w:themeColor="text1"/>
            <w:u w:val="single"/>
            <w:lang w:val="ru-RU" w:eastAsia="ru-RU" w:bidi="ar-SA"/>
          </w:rPr>
          <w:t>вышивки</w:t>
        </w:r>
      </w:hyperlink>
      <w:r w:rsidRPr="00DC31F1">
        <w:rPr>
          <w:rFonts w:ascii="Times New Roman" w:eastAsia="Times New Roman" w:hAnsi="Times New Roman" w:cs="Times New Roman"/>
          <w:color w:val="000000" w:themeColor="text1"/>
          <w:bdr w:val="none" w:sz="0" w:space="0" w:color="auto" w:frame="1"/>
          <w:lang w:val="ru-RU" w:eastAsia="ru-RU" w:bidi="ar-SA"/>
        </w:rPr>
        <w:t>.</w:t>
      </w:r>
    </w:p>
    <w:p w:rsidR="00DC31F1" w:rsidRPr="00DC31F1" w:rsidRDefault="00DC31F1" w:rsidP="00DC31F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color w:val="000000" w:themeColor="text1"/>
          <w:bdr w:val="none" w:sz="0" w:space="0" w:color="auto" w:frame="1"/>
          <w:lang w:val="ru-RU" w:eastAsia="ru-RU" w:bidi="ar-SA"/>
        </w:rPr>
        <w:t>Аппликация отличается от других видов изобразительной техники — силуэтностью, плоскостной обобщенной трактовкой образа, однородностью цветового пятна (локальностью) больших цветовых пятен, выразительностью изображения, более обобщенной формой.</w:t>
      </w:r>
    </w:p>
    <w:p w:rsidR="00DC31F1" w:rsidRPr="00DC31F1" w:rsidRDefault="00DC31F1" w:rsidP="00DC31F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color w:val="000000" w:themeColor="text1"/>
          <w:bdr w:val="none" w:sz="0" w:space="0" w:color="auto" w:frame="1"/>
          <w:lang w:val="ru-RU" w:eastAsia="ru-RU" w:bidi="ar-SA"/>
        </w:rPr>
        <w:t>Классификация аппликации:</w:t>
      </w:r>
    </w:p>
    <w:p w:rsidR="00DC31F1" w:rsidRPr="00DC31F1" w:rsidRDefault="00DC31F1" w:rsidP="00DC31F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color w:val="000000" w:themeColor="text1"/>
          <w:bdr w:val="none" w:sz="0" w:space="0" w:color="auto" w:frame="1"/>
          <w:lang w:val="ru-RU" w:eastAsia="ru-RU" w:bidi="ar-SA"/>
        </w:rPr>
        <w:t>-  по форме:</w:t>
      </w:r>
    </w:p>
    <w:p w:rsidR="00DC31F1" w:rsidRPr="00DC31F1" w:rsidRDefault="00DC31F1" w:rsidP="00DC31F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color w:val="000000" w:themeColor="text1"/>
          <w:bdr w:val="none" w:sz="0" w:space="0" w:color="auto" w:frame="1"/>
          <w:lang w:val="ru-RU" w:eastAsia="ru-RU" w:bidi="ar-SA"/>
        </w:rPr>
        <w:t>       </w:t>
      </w:r>
      <w:r w:rsidRPr="00DC31F1">
        <w:rPr>
          <w:rFonts w:ascii="Times New Roman" w:eastAsia="Times New Roman" w:hAnsi="Times New Roman" w:cs="Times New Roman"/>
          <w:color w:val="000000" w:themeColor="text1"/>
          <w:lang w:val="ru-RU" w:eastAsia="ru-RU" w:bidi="ar-SA"/>
        </w:rPr>
        <w:t> </w:t>
      </w:r>
      <w:r w:rsidRPr="00DC31F1">
        <w:rPr>
          <w:rFonts w:ascii="Times New Roman" w:eastAsia="Times New Roman" w:hAnsi="Times New Roman" w:cs="Times New Roman"/>
          <w:color w:val="000000" w:themeColor="text1"/>
          <w:bdr w:val="none" w:sz="0" w:space="0" w:color="auto" w:frame="1"/>
          <w:lang w:val="ru-RU" w:eastAsia="ru-RU" w:bidi="ar-SA"/>
        </w:rPr>
        <w:t>объемная;</w:t>
      </w:r>
    </w:p>
    <w:p w:rsidR="00DC31F1" w:rsidRPr="00DC31F1" w:rsidRDefault="00DC31F1" w:rsidP="00DC31F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color w:val="000000" w:themeColor="text1"/>
          <w:bdr w:val="none" w:sz="0" w:space="0" w:color="auto" w:frame="1"/>
          <w:lang w:val="ru-RU" w:eastAsia="ru-RU" w:bidi="ar-SA"/>
        </w:rPr>
        <w:t>       </w:t>
      </w:r>
      <w:r w:rsidRPr="00DC31F1">
        <w:rPr>
          <w:rFonts w:ascii="Times New Roman" w:eastAsia="Times New Roman" w:hAnsi="Times New Roman" w:cs="Times New Roman"/>
          <w:color w:val="000000" w:themeColor="text1"/>
          <w:lang w:val="ru-RU" w:eastAsia="ru-RU" w:bidi="ar-SA"/>
        </w:rPr>
        <w:t> </w:t>
      </w:r>
      <w:r w:rsidRPr="00DC31F1">
        <w:rPr>
          <w:rFonts w:ascii="Times New Roman" w:eastAsia="Times New Roman" w:hAnsi="Times New Roman" w:cs="Times New Roman"/>
          <w:color w:val="000000" w:themeColor="text1"/>
          <w:bdr w:val="none" w:sz="0" w:space="0" w:color="auto" w:frame="1"/>
          <w:lang w:val="ru-RU" w:eastAsia="ru-RU" w:bidi="ar-SA"/>
        </w:rPr>
        <w:t>плоская;</w:t>
      </w:r>
    </w:p>
    <w:p w:rsidR="00DC31F1" w:rsidRPr="00DC31F1" w:rsidRDefault="00DC31F1" w:rsidP="00DC31F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color w:val="000000" w:themeColor="text1"/>
          <w:bdr w:val="none" w:sz="0" w:space="0" w:color="auto" w:frame="1"/>
          <w:lang w:val="ru-RU" w:eastAsia="ru-RU" w:bidi="ar-SA"/>
        </w:rPr>
        <w:t> - по цвету:</w:t>
      </w:r>
    </w:p>
    <w:p w:rsidR="00DC31F1" w:rsidRPr="00DC31F1" w:rsidRDefault="00DC31F1" w:rsidP="00DC31F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color w:val="000000" w:themeColor="text1"/>
          <w:bdr w:val="none" w:sz="0" w:space="0" w:color="auto" w:frame="1"/>
          <w:lang w:val="ru-RU" w:eastAsia="ru-RU" w:bidi="ar-SA"/>
        </w:rPr>
        <w:t>       </w:t>
      </w:r>
      <w:r w:rsidRPr="00DC31F1">
        <w:rPr>
          <w:rFonts w:ascii="Times New Roman" w:eastAsia="Times New Roman" w:hAnsi="Times New Roman" w:cs="Times New Roman"/>
          <w:color w:val="000000" w:themeColor="text1"/>
          <w:lang w:val="ru-RU" w:eastAsia="ru-RU" w:bidi="ar-SA"/>
        </w:rPr>
        <w:t> </w:t>
      </w:r>
      <w:r w:rsidRPr="00DC31F1">
        <w:rPr>
          <w:rFonts w:ascii="Times New Roman" w:eastAsia="Times New Roman" w:hAnsi="Times New Roman" w:cs="Times New Roman"/>
          <w:color w:val="000000" w:themeColor="text1"/>
          <w:bdr w:val="none" w:sz="0" w:space="0" w:color="auto" w:frame="1"/>
          <w:lang w:val="ru-RU" w:eastAsia="ru-RU" w:bidi="ar-SA"/>
        </w:rPr>
        <w:t>одноцветная;</w:t>
      </w:r>
    </w:p>
    <w:p w:rsidR="00DC31F1" w:rsidRPr="00DC31F1" w:rsidRDefault="00DC31F1" w:rsidP="00DC31F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color w:val="000000" w:themeColor="text1"/>
          <w:bdr w:val="none" w:sz="0" w:space="0" w:color="auto" w:frame="1"/>
          <w:lang w:val="ru-RU" w:eastAsia="ru-RU" w:bidi="ar-SA"/>
        </w:rPr>
        <w:t>       </w:t>
      </w:r>
      <w:r w:rsidRPr="00DC31F1">
        <w:rPr>
          <w:rFonts w:ascii="Times New Roman" w:eastAsia="Times New Roman" w:hAnsi="Times New Roman" w:cs="Times New Roman"/>
          <w:color w:val="000000" w:themeColor="text1"/>
          <w:lang w:val="ru-RU" w:eastAsia="ru-RU" w:bidi="ar-SA"/>
        </w:rPr>
        <w:t> </w:t>
      </w:r>
      <w:r w:rsidRPr="00DC31F1">
        <w:rPr>
          <w:rFonts w:ascii="Times New Roman" w:eastAsia="Times New Roman" w:hAnsi="Times New Roman" w:cs="Times New Roman"/>
          <w:color w:val="000000" w:themeColor="text1"/>
          <w:bdr w:val="none" w:sz="0" w:space="0" w:color="auto" w:frame="1"/>
          <w:lang w:val="ru-RU" w:eastAsia="ru-RU" w:bidi="ar-SA"/>
        </w:rPr>
        <w:t>многоцветная;</w:t>
      </w:r>
    </w:p>
    <w:p w:rsidR="00DC31F1" w:rsidRPr="00DC31F1" w:rsidRDefault="00DC31F1" w:rsidP="00DC31F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color w:val="000000" w:themeColor="text1"/>
          <w:bdr w:val="none" w:sz="0" w:space="0" w:color="auto" w:frame="1"/>
          <w:lang w:val="ru-RU" w:eastAsia="ru-RU" w:bidi="ar-SA"/>
        </w:rPr>
        <w:t>       </w:t>
      </w:r>
      <w:r w:rsidRPr="00DC31F1">
        <w:rPr>
          <w:rFonts w:ascii="Times New Roman" w:eastAsia="Times New Roman" w:hAnsi="Times New Roman" w:cs="Times New Roman"/>
          <w:color w:val="000000" w:themeColor="text1"/>
          <w:lang w:val="ru-RU" w:eastAsia="ru-RU" w:bidi="ar-SA"/>
        </w:rPr>
        <w:t> </w:t>
      </w:r>
      <w:r w:rsidRPr="00DC31F1">
        <w:rPr>
          <w:rFonts w:ascii="Times New Roman" w:eastAsia="Times New Roman" w:hAnsi="Times New Roman" w:cs="Times New Roman"/>
          <w:color w:val="000000" w:themeColor="text1"/>
          <w:bdr w:val="none" w:sz="0" w:space="0" w:color="auto" w:frame="1"/>
          <w:lang w:val="ru-RU" w:eastAsia="ru-RU" w:bidi="ar-SA"/>
        </w:rPr>
        <w:t>чёрно-белая</w:t>
      </w:r>
    </w:p>
    <w:p w:rsidR="00DC31F1" w:rsidRPr="00DC31F1" w:rsidRDefault="00DC31F1" w:rsidP="00DC31F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color w:val="000000" w:themeColor="text1"/>
          <w:bdr w:val="none" w:sz="0" w:space="0" w:color="auto" w:frame="1"/>
          <w:lang w:val="ru-RU" w:eastAsia="ru-RU" w:bidi="ar-SA"/>
        </w:rPr>
        <w:t>- по тематике:</w:t>
      </w:r>
    </w:p>
    <w:p w:rsidR="00DC31F1" w:rsidRPr="00DC31F1" w:rsidRDefault="00DC31F1" w:rsidP="00DC31F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color w:val="000000" w:themeColor="text1"/>
          <w:bdr w:val="none" w:sz="0" w:space="0" w:color="auto" w:frame="1"/>
          <w:lang w:val="ru-RU" w:eastAsia="ru-RU" w:bidi="ar-SA"/>
        </w:rPr>
        <w:t>       </w:t>
      </w:r>
      <w:r w:rsidRPr="00DC31F1">
        <w:rPr>
          <w:rFonts w:ascii="Times New Roman" w:eastAsia="Times New Roman" w:hAnsi="Times New Roman" w:cs="Times New Roman"/>
          <w:color w:val="000000" w:themeColor="text1"/>
          <w:lang w:val="ru-RU" w:eastAsia="ru-RU" w:bidi="ar-SA"/>
        </w:rPr>
        <w:t> </w:t>
      </w:r>
      <w:r w:rsidRPr="00DC31F1">
        <w:rPr>
          <w:rFonts w:ascii="Times New Roman" w:eastAsia="Times New Roman" w:hAnsi="Times New Roman" w:cs="Times New Roman"/>
          <w:color w:val="000000" w:themeColor="text1"/>
          <w:bdr w:val="none" w:sz="0" w:space="0" w:color="auto" w:frame="1"/>
          <w:lang w:val="ru-RU" w:eastAsia="ru-RU" w:bidi="ar-SA"/>
        </w:rPr>
        <w:t>предметная;</w:t>
      </w:r>
    </w:p>
    <w:p w:rsidR="00DC31F1" w:rsidRPr="00DC31F1" w:rsidRDefault="00DC31F1" w:rsidP="00DC31F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color w:val="000000" w:themeColor="text1"/>
          <w:bdr w:val="none" w:sz="0" w:space="0" w:color="auto" w:frame="1"/>
          <w:lang w:val="ru-RU" w:eastAsia="ru-RU" w:bidi="ar-SA"/>
        </w:rPr>
        <w:t>       </w:t>
      </w:r>
      <w:r w:rsidRPr="00DC31F1">
        <w:rPr>
          <w:rFonts w:ascii="Times New Roman" w:eastAsia="Times New Roman" w:hAnsi="Times New Roman" w:cs="Times New Roman"/>
          <w:color w:val="000000" w:themeColor="text1"/>
          <w:lang w:val="ru-RU" w:eastAsia="ru-RU" w:bidi="ar-SA"/>
        </w:rPr>
        <w:t> </w:t>
      </w:r>
      <w:r w:rsidRPr="00DC31F1">
        <w:rPr>
          <w:rFonts w:ascii="Times New Roman" w:eastAsia="Times New Roman" w:hAnsi="Times New Roman" w:cs="Times New Roman"/>
          <w:color w:val="000000" w:themeColor="text1"/>
          <w:bdr w:val="none" w:sz="0" w:space="0" w:color="auto" w:frame="1"/>
          <w:lang w:val="ru-RU" w:eastAsia="ru-RU" w:bidi="ar-SA"/>
        </w:rPr>
        <w:t>сюжетная;</w:t>
      </w:r>
    </w:p>
    <w:p w:rsidR="00DC31F1" w:rsidRPr="00DC31F1" w:rsidRDefault="00DC31F1" w:rsidP="00DC31F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color w:val="000000" w:themeColor="text1"/>
          <w:bdr w:val="none" w:sz="0" w:space="0" w:color="auto" w:frame="1"/>
          <w:lang w:val="ru-RU" w:eastAsia="ru-RU" w:bidi="ar-SA"/>
        </w:rPr>
        <w:t>       </w:t>
      </w:r>
      <w:r w:rsidRPr="00DC31F1">
        <w:rPr>
          <w:rFonts w:ascii="Times New Roman" w:eastAsia="Times New Roman" w:hAnsi="Times New Roman" w:cs="Times New Roman"/>
          <w:color w:val="000000" w:themeColor="text1"/>
          <w:lang w:val="ru-RU" w:eastAsia="ru-RU" w:bidi="ar-SA"/>
        </w:rPr>
        <w:t> </w:t>
      </w:r>
      <w:r w:rsidRPr="00DC31F1">
        <w:rPr>
          <w:rFonts w:ascii="Times New Roman" w:eastAsia="Times New Roman" w:hAnsi="Times New Roman" w:cs="Times New Roman"/>
          <w:color w:val="000000" w:themeColor="text1"/>
          <w:bdr w:val="none" w:sz="0" w:space="0" w:color="auto" w:frame="1"/>
          <w:lang w:val="ru-RU" w:eastAsia="ru-RU" w:bidi="ar-SA"/>
        </w:rPr>
        <w:t>декоративная;</w:t>
      </w:r>
    </w:p>
    <w:p w:rsidR="00DC31F1" w:rsidRPr="00DC31F1" w:rsidRDefault="00DC31F1" w:rsidP="00DC31F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color w:val="000000" w:themeColor="text1"/>
          <w:bdr w:val="none" w:sz="0" w:space="0" w:color="auto" w:frame="1"/>
          <w:lang w:val="ru-RU" w:eastAsia="ru-RU" w:bidi="ar-SA"/>
        </w:rPr>
        <w:t>Материалы, применяемые для создания аппликации: ткань (</w:t>
      </w:r>
      <w:hyperlink r:id="rId11" w:tooltip="Хлопок" w:history="1">
        <w:r w:rsidRPr="00DC31F1">
          <w:rPr>
            <w:rFonts w:ascii="Times New Roman" w:eastAsia="Times New Roman" w:hAnsi="Times New Roman" w:cs="Times New Roman"/>
            <w:color w:val="000000" w:themeColor="text1"/>
            <w:u w:val="single"/>
            <w:lang w:val="ru-RU" w:eastAsia="ru-RU" w:bidi="ar-SA"/>
          </w:rPr>
          <w:t>хлопок</w:t>
        </w:r>
      </w:hyperlink>
      <w:r w:rsidRPr="00DC31F1">
        <w:rPr>
          <w:rFonts w:ascii="Times New Roman" w:eastAsia="Times New Roman" w:hAnsi="Times New Roman" w:cs="Times New Roman"/>
          <w:color w:val="000000" w:themeColor="text1"/>
          <w:bdr w:val="none" w:sz="0" w:space="0" w:color="auto" w:frame="1"/>
          <w:lang w:val="ru-RU" w:eastAsia="ru-RU" w:bidi="ar-SA"/>
        </w:rPr>
        <w:t>, </w:t>
      </w:r>
      <w:hyperlink r:id="rId12" w:tooltip="Шелк" w:history="1">
        <w:r w:rsidRPr="00DC31F1">
          <w:rPr>
            <w:rFonts w:ascii="Times New Roman" w:eastAsia="Times New Roman" w:hAnsi="Times New Roman" w:cs="Times New Roman"/>
            <w:color w:val="000000" w:themeColor="text1"/>
            <w:u w:val="single"/>
            <w:lang w:val="ru-RU" w:eastAsia="ru-RU" w:bidi="ar-SA"/>
          </w:rPr>
          <w:t>шелк</w:t>
        </w:r>
      </w:hyperlink>
      <w:r w:rsidRPr="00DC31F1">
        <w:rPr>
          <w:rFonts w:ascii="Times New Roman" w:eastAsia="Times New Roman" w:hAnsi="Times New Roman" w:cs="Times New Roman"/>
          <w:color w:val="000000" w:themeColor="text1"/>
          <w:bdr w:val="none" w:sz="0" w:space="0" w:color="auto" w:frame="1"/>
          <w:lang w:val="ru-RU" w:eastAsia="ru-RU" w:bidi="ar-SA"/>
        </w:rPr>
        <w:t>, </w:t>
      </w:r>
      <w:hyperlink r:id="rId13" w:tooltip="Бархат" w:history="1">
        <w:r w:rsidRPr="00DC31F1">
          <w:rPr>
            <w:rFonts w:ascii="Times New Roman" w:eastAsia="Times New Roman" w:hAnsi="Times New Roman" w:cs="Times New Roman"/>
            <w:color w:val="000000" w:themeColor="text1"/>
            <w:u w:val="single"/>
            <w:lang w:val="ru-RU" w:eastAsia="ru-RU" w:bidi="ar-SA"/>
          </w:rPr>
          <w:t>бархат</w:t>
        </w:r>
      </w:hyperlink>
      <w:r w:rsidRPr="00DC31F1">
        <w:rPr>
          <w:rFonts w:ascii="Times New Roman" w:eastAsia="Times New Roman" w:hAnsi="Times New Roman" w:cs="Times New Roman"/>
          <w:color w:val="000000" w:themeColor="text1"/>
          <w:bdr w:val="none" w:sz="0" w:space="0" w:color="auto" w:frame="1"/>
          <w:lang w:val="ru-RU" w:eastAsia="ru-RU" w:bidi="ar-SA"/>
        </w:rPr>
        <w:t>, шнуры):</w:t>
      </w:r>
    </w:p>
    <w:p w:rsidR="00DC31F1" w:rsidRPr="00DC31F1" w:rsidRDefault="00DC31F1" w:rsidP="00DC31F1">
      <w:pPr>
        <w:shd w:val="clear" w:color="auto" w:fill="FFFFFF"/>
        <w:spacing w:after="0" w:line="240" w:lineRule="auto"/>
        <w:ind w:left="768"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color w:val="000000" w:themeColor="text1"/>
          <w:bdr w:val="none" w:sz="0" w:space="0" w:color="auto" w:frame="1"/>
          <w:lang w:val="ru-RU" w:eastAsia="ru-RU" w:bidi="ar-SA"/>
        </w:rPr>
        <w:t>     </w:t>
      </w:r>
      <w:r w:rsidRPr="00DC31F1">
        <w:rPr>
          <w:rFonts w:ascii="Times New Roman" w:eastAsia="Times New Roman" w:hAnsi="Times New Roman" w:cs="Times New Roman"/>
          <w:color w:val="000000" w:themeColor="text1"/>
          <w:lang w:val="ru-RU" w:eastAsia="ru-RU" w:bidi="ar-SA"/>
        </w:rPr>
        <w:t> </w:t>
      </w:r>
      <w:hyperlink r:id="rId14" w:tooltip="Кожа" w:history="1">
        <w:r w:rsidRPr="00DC31F1">
          <w:rPr>
            <w:rFonts w:ascii="Times New Roman" w:eastAsia="Times New Roman" w:hAnsi="Times New Roman" w:cs="Times New Roman"/>
            <w:color w:val="000000" w:themeColor="text1"/>
            <w:u w:val="single"/>
            <w:lang w:val="ru-RU" w:eastAsia="ru-RU" w:bidi="ar-SA"/>
          </w:rPr>
          <w:t>кожа</w:t>
        </w:r>
      </w:hyperlink>
      <w:r w:rsidRPr="00DC31F1">
        <w:rPr>
          <w:rFonts w:ascii="Times New Roman" w:eastAsia="Times New Roman" w:hAnsi="Times New Roman" w:cs="Times New Roman"/>
          <w:color w:val="000000" w:themeColor="text1"/>
          <w:bdr w:val="none" w:sz="0" w:space="0" w:color="auto" w:frame="1"/>
          <w:lang w:val="ru-RU" w:eastAsia="ru-RU" w:bidi="ar-SA"/>
        </w:rPr>
        <w:t>;</w:t>
      </w:r>
    </w:p>
    <w:p w:rsidR="00DC31F1" w:rsidRPr="00DC31F1" w:rsidRDefault="00DC31F1" w:rsidP="00DC31F1">
      <w:pPr>
        <w:shd w:val="clear" w:color="auto" w:fill="FFFFFF"/>
        <w:spacing w:after="0" w:line="240" w:lineRule="auto"/>
        <w:ind w:left="768"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color w:val="000000" w:themeColor="text1"/>
          <w:bdr w:val="none" w:sz="0" w:space="0" w:color="auto" w:frame="1"/>
          <w:lang w:val="ru-RU" w:eastAsia="ru-RU" w:bidi="ar-SA"/>
        </w:rPr>
        <w:t>     </w:t>
      </w:r>
      <w:r w:rsidRPr="00DC31F1">
        <w:rPr>
          <w:rFonts w:ascii="Times New Roman" w:eastAsia="Times New Roman" w:hAnsi="Times New Roman" w:cs="Times New Roman"/>
          <w:color w:val="000000" w:themeColor="text1"/>
          <w:lang w:val="ru-RU" w:eastAsia="ru-RU" w:bidi="ar-SA"/>
        </w:rPr>
        <w:t> </w:t>
      </w:r>
      <w:hyperlink r:id="rId15" w:tooltip="Мех" w:history="1">
        <w:r w:rsidRPr="00DC31F1">
          <w:rPr>
            <w:rFonts w:ascii="Times New Roman" w:eastAsia="Times New Roman" w:hAnsi="Times New Roman" w:cs="Times New Roman"/>
            <w:color w:val="000000" w:themeColor="text1"/>
            <w:u w:val="single"/>
            <w:lang w:val="ru-RU" w:eastAsia="ru-RU" w:bidi="ar-SA"/>
          </w:rPr>
          <w:t>мех</w:t>
        </w:r>
      </w:hyperlink>
      <w:r w:rsidRPr="00DC31F1">
        <w:rPr>
          <w:rFonts w:ascii="Times New Roman" w:eastAsia="Times New Roman" w:hAnsi="Times New Roman" w:cs="Times New Roman"/>
          <w:color w:val="000000" w:themeColor="text1"/>
          <w:bdr w:val="none" w:sz="0" w:space="0" w:color="auto" w:frame="1"/>
          <w:lang w:val="ru-RU" w:eastAsia="ru-RU" w:bidi="ar-SA"/>
        </w:rPr>
        <w:t>;</w:t>
      </w:r>
    </w:p>
    <w:p w:rsidR="00DC31F1" w:rsidRPr="00DC31F1" w:rsidRDefault="00DC31F1" w:rsidP="00DC31F1">
      <w:pPr>
        <w:shd w:val="clear" w:color="auto" w:fill="FFFFFF"/>
        <w:spacing w:after="0" w:line="240" w:lineRule="auto"/>
        <w:ind w:left="768"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color w:val="000000" w:themeColor="text1"/>
          <w:bdr w:val="none" w:sz="0" w:space="0" w:color="auto" w:frame="1"/>
          <w:lang w:val="ru-RU" w:eastAsia="ru-RU" w:bidi="ar-SA"/>
        </w:rPr>
        <w:t>     </w:t>
      </w:r>
      <w:r w:rsidRPr="00DC31F1">
        <w:rPr>
          <w:rFonts w:ascii="Times New Roman" w:eastAsia="Times New Roman" w:hAnsi="Times New Roman" w:cs="Times New Roman"/>
          <w:color w:val="000000" w:themeColor="text1"/>
          <w:lang w:val="ru-RU" w:eastAsia="ru-RU" w:bidi="ar-SA"/>
        </w:rPr>
        <w:t> </w:t>
      </w:r>
      <w:hyperlink r:id="rId16" w:tooltip="Войлок" w:history="1">
        <w:r w:rsidRPr="00DC31F1">
          <w:rPr>
            <w:rFonts w:ascii="Times New Roman" w:eastAsia="Times New Roman" w:hAnsi="Times New Roman" w:cs="Times New Roman"/>
            <w:color w:val="000000" w:themeColor="text1"/>
            <w:u w:val="single"/>
            <w:lang w:val="ru-RU" w:eastAsia="ru-RU" w:bidi="ar-SA"/>
          </w:rPr>
          <w:t>войлок</w:t>
        </w:r>
      </w:hyperlink>
      <w:r w:rsidRPr="00DC31F1">
        <w:rPr>
          <w:rFonts w:ascii="Times New Roman" w:eastAsia="Times New Roman" w:hAnsi="Times New Roman" w:cs="Times New Roman"/>
          <w:color w:val="000000" w:themeColor="text1"/>
          <w:bdr w:val="none" w:sz="0" w:space="0" w:color="auto" w:frame="1"/>
          <w:lang w:val="ru-RU" w:eastAsia="ru-RU" w:bidi="ar-SA"/>
        </w:rPr>
        <w:t>;</w:t>
      </w:r>
    </w:p>
    <w:p w:rsidR="00DC31F1" w:rsidRPr="00DC31F1" w:rsidRDefault="00DC31F1" w:rsidP="00DC31F1">
      <w:pPr>
        <w:shd w:val="clear" w:color="auto" w:fill="FFFFFF"/>
        <w:spacing w:after="0" w:line="240" w:lineRule="auto"/>
        <w:ind w:left="768"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color w:val="000000" w:themeColor="text1"/>
          <w:bdr w:val="none" w:sz="0" w:space="0" w:color="auto" w:frame="1"/>
          <w:lang w:val="ru-RU" w:eastAsia="ru-RU" w:bidi="ar-SA"/>
        </w:rPr>
        <w:t>     </w:t>
      </w:r>
      <w:r w:rsidRPr="00DC31F1">
        <w:rPr>
          <w:rFonts w:ascii="Times New Roman" w:eastAsia="Times New Roman" w:hAnsi="Times New Roman" w:cs="Times New Roman"/>
          <w:color w:val="000000" w:themeColor="text1"/>
          <w:lang w:val="ru-RU" w:eastAsia="ru-RU" w:bidi="ar-SA"/>
        </w:rPr>
        <w:t> </w:t>
      </w:r>
      <w:hyperlink r:id="rId17" w:tooltip="Фетр" w:history="1">
        <w:r w:rsidRPr="00DC31F1">
          <w:rPr>
            <w:rFonts w:ascii="Times New Roman" w:eastAsia="Times New Roman" w:hAnsi="Times New Roman" w:cs="Times New Roman"/>
            <w:color w:val="000000" w:themeColor="text1"/>
            <w:u w:val="single"/>
            <w:lang w:val="ru-RU" w:eastAsia="ru-RU" w:bidi="ar-SA"/>
          </w:rPr>
          <w:t>фетр</w:t>
        </w:r>
      </w:hyperlink>
      <w:r w:rsidRPr="00DC31F1">
        <w:rPr>
          <w:rFonts w:ascii="Times New Roman" w:eastAsia="Times New Roman" w:hAnsi="Times New Roman" w:cs="Times New Roman"/>
          <w:color w:val="000000" w:themeColor="text1"/>
          <w:bdr w:val="none" w:sz="0" w:space="0" w:color="auto" w:frame="1"/>
          <w:lang w:val="ru-RU" w:eastAsia="ru-RU" w:bidi="ar-SA"/>
        </w:rPr>
        <w:t>;</w:t>
      </w:r>
    </w:p>
    <w:p w:rsidR="00DC31F1" w:rsidRPr="00DC31F1" w:rsidRDefault="00DC31F1" w:rsidP="00DC31F1">
      <w:pPr>
        <w:shd w:val="clear" w:color="auto" w:fill="FFFFFF"/>
        <w:spacing w:after="0" w:line="240" w:lineRule="auto"/>
        <w:ind w:left="768"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color w:val="000000" w:themeColor="text1"/>
          <w:bdr w:val="none" w:sz="0" w:space="0" w:color="auto" w:frame="1"/>
          <w:lang w:val="ru-RU" w:eastAsia="ru-RU" w:bidi="ar-SA"/>
        </w:rPr>
        <w:t>     </w:t>
      </w:r>
      <w:r w:rsidRPr="00DC31F1">
        <w:rPr>
          <w:rFonts w:ascii="Times New Roman" w:eastAsia="Times New Roman" w:hAnsi="Times New Roman" w:cs="Times New Roman"/>
          <w:color w:val="000000" w:themeColor="text1"/>
          <w:lang w:val="ru-RU" w:eastAsia="ru-RU" w:bidi="ar-SA"/>
        </w:rPr>
        <w:t> </w:t>
      </w:r>
      <w:hyperlink r:id="rId18" w:tooltip="Сафьян" w:history="1">
        <w:r w:rsidRPr="00DC31F1">
          <w:rPr>
            <w:rFonts w:ascii="Times New Roman" w:eastAsia="Times New Roman" w:hAnsi="Times New Roman" w:cs="Times New Roman"/>
            <w:color w:val="000000" w:themeColor="text1"/>
            <w:u w:val="single"/>
            <w:lang w:val="ru-RU" w:eastAsia="ru-RU" w:bidi="ar-SA"/>
          </w:rPr>
          <w:t>сафьян</w:t>
        </w:r>
      </w:hyperlink>
      <w:r w:rsidRPr="00DC31F1">
        <w:rPr>
          <w:rFonts w:ascii="Times New Roman" w:eastAsia="Times New Roman" w:hAnsi="Times New Roman" w:cs="Times New Roman"/>
          <w:color w:val="000000" w:themeColor="text1"/>
          <w:bdr w:val="none" w:sz="0" w:space="0" w:color="auto" w:frame="1"/>
          <w:lang w:val="ru-RU" w:eastAsia="ru-RU" w:bidi="ar-SA"/>
        </w:rPr>
        <w:t>;</w:t>
      </w:r>
    </w:p>
    <w:p w:rsidR="00DC31F1" w:rsidRPr="00DC31F1" w:rsidRDefault="00DC31F1" w:rsidP="00DC31F1">
      <w:pPr>
        <w:shd w:val="clear" w:color="auto" w:fill="FFFFFF"/>
        <w:spacing w:after="0" w:line="240" w:lineRule="auto"/>
        <w:ind w:left="768"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color w:val="000000" w:themeColor="text1"/>
          <w:bdr w:val="none" w:sz="0" w:space="0" w:color="auto" w:frame="1"/>
          <w:lang w:val="ru-RU" w:eastAsia="ru-RU" w:bidi="ar-SA"/>
        </w:rPr>
        <w:t>     </w:t>
      </w:r>
      <w:r w:rsidRPr="00DC31F1">
        <w:rPr>
          <w:rFonts w:ascii="Times New Roman" w:eastAsia="Times New Roman" w:hAnsi="Times New Roman" w:cs="Times New Roman"/>
          <w:color w:val="000000" w:themeColor="text1"/>
          <w:lang w:val="ru-RU" w:eastAsia="ru-RU" w:bidi="ar-SA"/>
        </w:rPr>
        <w:t> </w:t>
      </w:r>
      <w:hyperlink r:id="rId19" w:tooltip="Бисер" w:history="1">
        <w:r w:rsidRPr="00DC31F1">
          <w:rPr>
            <w:rFonts w:ascii="Times New Roman" w:eastAsia="Times New Roman" w:hAnsi="Times New Roman" w:cs="Times New Roman"/>
            <w:color w:val="000000" w:themeColor="text1"/>
            <w:u w:val="single"/>
            <w:lang w:val="ru-RU" w:eastAsia="ru-RU" w:bidi="ar-SA"/>
          </w:rPr>
          <w:t>бисер</w:t>
        </w:r>
      </w:hyperlink>
      <w:r w:rsidRPr="00DC31F1">
        <w:rPr>
          <w:rFonts w:ascii="Times New Roman" w:eastAsia="Times New Roman" w:hAnsi="Times New Roman" w:cs="Times New Roman"/>
          <w:color w:val="000000" w:themeColor="text1"/>
          <w:bdr w:val="none" w:sz="0" w:space="0" w:color="auto" w:frame="1"/>
          <w:lang w:val="ru-RU" w:eastAsia="ru-RU" w:bidi="ar-SA"/>
        </w:rPr>
        <w:t>;</w:t>
      </w:r>
    </w:p>
    <w:p w:rsidR="00DC31F1" w:rsidRPr="00DC31F1" w:rsidRDefault="00DC31F1" w:rsidP="00DC31F1">
      <w:pPr>
        <w:shd w:val="clear" w:color="auto" w:fill="FFFFFF"/>
        <w:spacing w:after="0" w:line="240" w:lineRule="auto"/>
        <w:ind w:left="768"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color w:val="000000" w:themeColor="text1"/>
          <w:bdr w:val="none" w:sz="0" w:space="0" w:color="auto" w:frame="1"/>
          <w:lang w:val="ru-RU" w:eastAsia="ru-RU" w:bidi="ar-SA"/>
        </w:rPr>
        <w:t>     </w:t>
      </w:r>
      <w:r w:rsidRPr="00DC31F1">
        <w:rPr>
          <w:rFonts w:ascii="Times New Roman" w:eastAsia="Times New Roman" w:hAnsi="Times New Roman" w:cs="Times New Roman"/>
          <w:color w:val="000000" w:themeColor="text1"/>
          <w:lang w:val="ru-RU" w:eastAsia="ru-RU" w:bidi="ar-SA"/>
        </w:rPr>
        <w:t> </w:t>
      </w:r>
      <w:hyperlink r:id="rId20" w:tooltip="Пластилин" w:history="1">
        <w:r w:rsidRPr="00DC31F1">
          <w:rPr>
            <w:rFonts w:ascii="Times New Roman" w:eastAsia="Times New Roman" w:hAnsi="Times New Roman" w:cs="Times New Roman"/>
            <w:color w:val="000000" w:themeColor="text1"/>
            <w:u w:val="single"/>
            <w:lang w:val="ru-RU" w:eastAsia="ru-RU" w:bidi="ar-SA"/>
          </w:rPr>
          <w:t>пластилин</w:t>
        </w:r>
      </w:hyperlink>
      <w:r w:rsidRPr="00DC31F1">
        <w:rPr>
          <w:rFonts w:ascii="Times New Roman" w:eastAsia="Times New Roman" w:hAnsi="Times New Roman" w:cs="Times New Roman"/>
          <w:color w:val="000000" w:themeColor="text1"/>
          <w:bdr w:val="none" w:sz="0" w:space="0" w:color="auto" w:frame="1"/>
          <w:lang w:val="ru-RU" w:eastAsia="ru-RU" w:bidi="ar-SA"/>
        </w:rPr>
        <w:t>;</w:t>
      </w:r>
    </w:p>
    <w:p w:rsidR="00DC31F1" w:rsidRPr="00DC31F1" w:rsidRDefault="00DC31F1" w:rsidP="00DC31F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color w:val="000000" w:themeColor="text1"/>
          <w:bdr w:val="none" w:sz="0" w:space="0" w:color="auto" w:frame="1"/>
          <w:lang w:val="ru-RU" w:eastAsia="ru-RU" w:bidi="ar-SA"/>
        </w:rPr>
        <w:t>Аппликация тесно связана с сенсорным восприятием.</w:t>
      </w:r>
    </w:p>
    <w:p w:rsidR="00DC31F1" w:rsidRPr="00DC31F1" w:rsidRDefault="00DC31F1" w:rsidP="00DC31F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color w:val="000000" w:themeColor="text1"/>
          <w:bdr w:val="none" w:sz="0" w:space="0" w:color="auto" w:frame="1"/>
          <w:lang w:val="ru-RU" w:eastAsia="ru-RU" w:bidi="ar-SA"/>
        </w:rPr>
        <w:t>Развитию сенсорного восприятия способствует операции по обработки бумаги:</w:t>
      </w:r>
    </w:p>
    <w:p w:rsidR="00DC31F1" w:rsidRPr="00DC31F1" w:rsidRDefault="00DC31F1" w:rsidP="00DC31F1">
      <w:pPr>
        <w:shd w:val="clear" w:color="auto" w:fill="FFFFFF"/>
        <w:spacing w:after="0" w:line="240" w:lineRule="auto"/>
        <w:ind w:left="768"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color w:val="000000" w:themeColor="text1"/>
          <w:bdr w:val="none" w:sz="0" w:space="0" w:color="auto" w:frame="1"/>
          <w:lang w:val="ru-RU" w:eastAsia="ru-RU" w:bidi="ar-SA"/>
        </w:rPr>
        <w:t>       </w:t>
      </w:r>
      <w:r w:rsidRPr="00DC31F1">
        <w:rPr>
          <w:rFonts w:ascii="Times New Roman" w:eastAsia="Times New Roman" w:hAnsi="Times New Roman" w:cs="Times New Roman"/>
          <w:color w:val="000000" w:themeColor="text1"/>
          <w:lang w:val="ru-RU" w:eastAsia="ru-RU" w:bidi="ar-SA"/>
        </w:rPr>
        <w:t> </w:t>
      </w:r>
      <w:r w:rsidRPr="00DC31F1">
        <w:rPr>
          <w:rFonts w:ascii="Times New Roman" w:eastAsia="Times New Roman" w:hAnsi="Times New Roman" w:cs="Times New Roman"/>
          <w:color w:val="000000" w:themeColor="text1"/>
          <w:bdr w:val="none" w:sz="0" w:space="0" w:color="auto" w:frame="1"/>
          <w:lang w:val="ru-RU" w:eastAsia="ru-RU" w:bidi="ar-SA"/>
        </w:rPr>
        <w:t>сгибание;</w:t>
      </w:r>
    </w:p>
    <w:p w:rsidR="00DC31F1" w:rsidRPr="00DC31F1" w:rsidRDefault="00DC31F1" w:rsidP="00DC31F1">
      <w:pPr>
        <w:shd w:val="clear" w:color="auto" w:fill="FFFFFF"/>
        <w:spacing w:after="0" w:line="240" w:lineRule="auto"/>
        <w:ind w:left="768"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color w:val="000000" w:themeColor="text1"/>
          <w:bdr w:val="none" w:sz="0" w:space="0" w:color="auto" w:frame="1"/>
          <w:lang w:val="ru-RU" w:eastAsia="ru-RU" w:bidi="ar-SA"/>
        </w:rPr>
        <w:t>       </w:t>
      </w:r>
      <w:r w:rsidRPr="00DC31F1">
        <w:rPr>
          <w:rFonts w:ascii="Times New Roman" w:eastAsia="Times New Roman" w:hAnsi="Times New Roman" w:cs="Times New Roman"/>
          <w:color w:val="000000" w:themeColor="text1"/>
          <w:lang w:val="ru-RU" w:eastAsia="ru-RU" w:bidi="ar-SA"/>
        </w:rPr>
        <w:t> </w:t>
      </w:r>
      <w:r w:rsidRPr="00DC31F1">
        <w:rPr>
          <w:rFonts w:ascii="Times New Roman" w:eastAsia="Times New Roman" w:hAnsi="Times New Roman" w:cs="Times New Roman"/>
          <w:color w:val="000000" w:themeColor="text1"/>
          <w:bdr w:val="none" w:sz="0" w:space="0" w:color="auto" w:frame="1"/>
          <w:lang w:val="ru-RU" w:eastAsia="ru-RU" w:bidi="ar-SA"/>
        </w:rPr>
        <w:t>резание;</w:t>
      </w:r>
    </w:p>
    <w:p w:rsidR="00DC31F1" w:rsidRPr="00DC31F1" w:rsidRDefault="00DC31F1" w:rsidP="00DC31F1">
      <w:pPr>
        <w:shd w:val="clear" w:color="auto" w:fill="FFFFFF"/>
        <w:spacing w:after="0" w:line="240" w:lineRule="auto"/>
        <w:ind w:left="768"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color w:val="000000" w:themeColor="text1"/>
          <w:bdr w:val="none" w:sz="0" w:space="0" w:color="auto" w:frame="1"/>
          <w:lang w:val="ru-RU" w:eastAsia="ru-RU" w:bidi="ar-SA"/>
        </w:rPr>
        <w:t>       </w:t>
      </w:r>
      <w:r w:rsidRPr="00DC31F1">
        <w:rPr>
          <w:rFonts w:ascii="Times New Roman" w:eastAsia="Times New Roman" w:hAnsi="Times New Roman" w:cs="Times New Roman"/>
          <w:color w:val="000000" w:themeColor="text1"/>
          <w:lang w:val="ru-RU" w:eastAsia="ru-RU" w:bidi="ar-SA"/>
        </w:rPr>
        <w:t> </w:t>
      </w:r>
      <w:r w:rsidRPr="00DC31F1">
        <w:rPr>
          <w:rFonts w:ascii="Times New Roman" w:eastAsia="Times New Roman" w:hAnsi="Times New Roman" w:cs="Times New Roman"/>
          <w:color w:val="000000" w:themeColor="text1"/>
          <w:bdr w:val="none" w:sz="0" w:space="0" w:color="auto" w:frame="1"/>
          <w:lang w:val="ru-RU" w:eastAsia="ru-RU" w:bidi="ar-SA"/>
        </w:rPr>
        <w:t>разрывание и обрывание;</w:t>
      </w:r>
    </w:p>
    <w:p w:rsidR="00DC31F1" w:rsidRPr="00DC31F1" w:rsidRDefault="00DC31F1" w:rsidP="00DC31F1">
      <w:pPr>
        <w:shd w:val="clear" w:color="auto" w:fill="FFFFFF"/>
        <w:spacing w:after="0" w:line="240" w:lineRule="auto"/>
        <w:ind w:left="768"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color w:val="000000" w:themeColor="text1"/>
          <w:bdr w:val="none" w:sz="0" w:space="0" w:color="auto" w:frame="1"/>
          <w:lang w:val="ru-RU" w:eastAsia="ru-RU" w:bidi="ar-SA"/>
        </w:rPr>
        <w:t>       </w:t>
      </w:r>
      <w:r w:rsidRPr="00DC31F1">
        <w:rPr>
          <w:rFonts w:ascii="Times New Roman" w:eastAsia="Times New Roman" w:hAnsi="Times New Roman" w:cs="Times New Roman"/>
          <w:color w:val="000000" w:themeColor="text1"/>
          <w:lang w:val="ru-RU" w:eastAsia="ru-RU" w:bidi="ar-SA"/>
        </w:rPr>
        <w:t> </w:t>
      </w:r>
      <w:r w:rsidRPr="00DC31F1">
        <w:rPr>
          <w:rFonts w:ascii="Times New Roman" w:eastAsia="Times New Roman" w:hAnsi="Times New Roman" w:cs="Times New Roman"/>
          <w:color w:val="000000" w:themeColor="text1"/>
          <w:bdr w:val="none" w:sz="0" w:space="0" w:color="auto" w:frame="1"/>
          <w:lang w:val="ru-RU" w:eastAsia="ru-RU" w:bidi="ar-SA"/>
        </w:rPr>
        <w:t>наклеивание.</w:t>
      </w:r>
    </w:p>
    <w:p w:rsidR="00DC31F1" w:rsidRPr="00DC31F1" w:rsidRDefault="00DC31F1" w:rsidP="00DC31F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color w:val="000000" w:themeColor="text1"/>
          <w:bdr w:val="none" w:sz="0" w:space="0" w:color="auto" w:frame="1"/>
          <w:lang w:val="ru-RU" w:eastAsia="ru-RU" w:bidi="ar-SA"/>
        </w:rPr>
        <w:t>В НОД аппликацией дети получают ряд трудовых навыков, облегчающих последующую работу на уроках труда в школе. У них формируется настойчивость и умение доводить дело до конца, кроме того, совершенствуется умение силуэтного вырезывания без предварительной прорисовки. Ножницы в руках детей из механического инструмента должны превратиться в изобразительный. Создавая форму предмета из бумаги, дети как бы рисуют ножницами, передают характерные особенности контура предметов.</w:t>
      </w:r>
    </w:p>
    <w:p w:rsidR="00DC31F1" w:rsidRPr="00DC31F1" w:rsidRDefault="00DC31F1" w:rsidP="00DC31F1">
      <w:pPr>
        <w:shd w:val="clear" w:color="auto" w:fill="FFFFFF"/>
        <w:spacing w:after="0" w:line="240" w:lineRule="auto"/>
        <w:ind w:firstLine="709"/>
        <w:textAlignment w:val="baseline"/>
        <w:rPr>
          <w:rFonts w:ascii="Times New Roman" w:eastAsia="Times New Roman" w:hAnsi="Times New Roman" w:cs="Times New Roman"/>
          <w:color w:val="000000" w:themeColor="text1"/>
          <w:lang w:val="ru-RU" w:eastAsia="ru-RU" w:bidi="ar-SA"/>
        </w:rPr>
      </w:pPr>
      <w:r w:rsidRPr="00DC31F1">
        <w:rPr>
          <w:rFonts w:ascii="Times New Roman" w:eastAsia="Times New Roman" w:hAnsi="Times New Roman" w:cs="Times New Roman"/>
          <w:color w:val="000000" w:themeColor="text1"/>
          <w:bdr w:val="none" w:sz="0" w:space="0" w:color="auto" w:frame="1"/>
          <w:lang w:val="ru-RU" w:eastAsia="ru-RU" w:bidi="ar-SA"/>
        </w:rPr>
        <w:t>Все эти виды детской активности играют важную роль в развитии ребенка - дошкольника. От игры  они отличаются тем,  что связаны с созданием какого-то конечного продукта – рисунка, постройки и т.п.  Эти действия  развивают не только образные формы мышления, но и такие качества как целенаправленность, умение планировать свою деятельность, достигать некоторого результата. Признаки и качества изображаемых предметов выступают опорными точками ребенка в познании действительности.</w:t>
      </w:r>
    </w:p>
    <w:p w:rsidR="004D3176" w:rsidRPr="00DC31F1" w:rsidRDefault="004D3176" w:rsidP="00DC31F1">
      <w:pPr>
        <w:shd w:val="clear" w:color="auto" w:fill="FFFFFF"/>
        <w:spacing w:after="0" w:line="240" w:lineRule="auto"/>
        <w:ind w:left="225" w:right="225" w:firstLine="709"/>
        <w:jc w:val="center"/>
        <w:outlineLvl w:val="0"/>
        <w:rPr>
          <w:rFonts w:ascii="Times New Roman" w:eastAsia="Times New Roman" w:hAnsi="Times New Roman" w:cs="Times New Roman"/>
          <w:color w:val="000000" w:themeColor="text1"/>
          <w:lang w:val="ru-RU" w:eastAsia="ru-RU" w:bidi="ar-SA"/>
        </w:rPr>
      </w:pPr>
    </w:p>
    <w:sectPr w:rsidR="004D3176" w:rsidRPr="00DC31F1" w:rsidSect="0067369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3081A"/>
    <w:multiLevelType w:val="multilevel"/>
    <w:tmpl w:val="DD4C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E4DF6"/>
    <w:multiLevelType w:val="multilevel"/>
    <w:tmpl w:val="1710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A4717D"/>
    <w:multiLevelType w:val="multilevel"/>
    <w:tmpl w:val="423A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0A05B3"/>
    <w:multiLevelType w:val="multilevel"/>
    <w:tmpl w:val="CA2CA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F7752B"/>
    <w:multiLevelType w:val="multilevel"/>
    <w:tmpl w:val="ABD6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431954"/>
    <w:multiLevelType w:val="multilevel"/>
    <w:tmpl w:val="CC72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673694"/>
    <w:rsid w:val="000A6067"/>
    <w:rsid w:val="002F75F1"/>
    <w:rsid w:val="0043530E"/>
    <w:rsid w:val="004D3176"/>
    <w:rsid w:val="00526F04"/>
    <w:rsid w:val="005927B3"/>
    <w:rsid w:val="00673694"/>
    <w:rsid w:val="007731FD"/>
    <w:rsid w:val="007B6C1A"/>
    <w:rsid w:val="007E64E0"/>
    <w:rsid w:val="00910FF7"/>
    <w:rsid w:val="00CA707F"/>
    <w:rsid w:val="00DC31F1"/>
    <w:rsid w:val="00E35664"/>
    <w:rsid w:val="00F74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1319E2-9937-474C-8291-7CD42D3D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07F"/>
  </w:style>
  <w:style w:type="paragraph" w:styleId="1">
    <w:name w:val="heading 1"/>
    <w:basedOn w:val="a"/>
    <w:next w:val="a"/>
    <w:link w:val="10"/>
    <w:uiPriority w:val="9"/>
    <w:qFormat/>
    <w:rsid w:val="00CA707F"/>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iPriority w:val="9"/>
    <w:semiHidden/>
    <w:unhideWhenUsed/>
    <w:qFormat/>
    <w:rsid w:val="00CA707F"/>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semiHidden/>
    <w:unhideWhenUsed/>
    <w:qFormat/>
    <w:rsid w:val="00CA707F"/>
    <w:pPr>
      <w:keepNext/>
      <w:keepLines/>
      <w:spacing w:before="200" w:after="0"/>
      <w:outlineLvl w:val="2"/>
    </w:pPr>
    <w:rPr>
      <w:rFonts w:asciiTheme="majorHAnsi" w:eastAsiaTheme="majorEastAsia" w:hAnsiTheme="majorHAnsi" w:cstheme="majorBidi"/>
      <w:b/>
      <w:bCs/>
      <w:color w:val="DDDDDD" w:themeColor="accent1"/>
    </w:rPr>
  </w:style>
  <w:style w:type="paragraph" w:styleId="4">
    <w:name w:val="heading 4"/>
    <w:basedOn w:val="a"/>
    <w:next w:val="a"/>
    <w:link w:val="40"/>
    <w:uiPriority w:val="9"/>
    <w:semiHidden/>
    <w:unhideWhenUsed/>
    <w:qFormat/>
    <w:rsid w:val="00CA707F"/>
    <w:pPr>
      <w:keepNext/>
      <w:keepLines/>
      <w:spacing w:before="200" w:after="0"/>
      <w:outlineLvl w:val="3"/>
    </w:pPr>
    <w:rPr>
      <w:rFonts w:asciiTheme="majorHAnsi" w:eastAsiaTheme="majorEastAsia" w:hAnsiTheme="majorHAnsi" w:cstheme="majorBidi"/>
      <w:b/>
      <w:bCs/>
      <w:i/>
      <w:iCs/>
      <w:color w:val="DDDDDD" w:themeColor="accent1"/>
    </w:rPr>
  </w:style>
  <w:style w:type="paragraph" w:styleId="5">
    <w:name w:val="heading 5"/>
    <w:basedOn w:val="a"/>
    <w:next w:val="a"/>
    <w:link w:val="50"/>
    <w:uiPriority w:val="9"/>
    <w:semiHidden/>
    <w:unhideWhenUsed/>
    <w:qFormat/>
    <w:rsid w:val="00CA707F"/>
    <w:pPr>
      <w:keepNext/>
      <w:keepLines/>
      <w:spacing w:before="200" w:after="0"/>
      <w:outlineLvl w:val="4"/>
    </w:pPr>
    <w:rPr>
      <w:rFonts w:asciiTheme="majorHAnsi" w:eastAsiaTheme="majorEastAsia" w:hAnsiTheme="majorHAnsi" w:cstheme="majorBidi"/>
      <w:color w:val="6E6E6E" w:themeColor="accent1" w:themeShade="7F"/>
    </w:rPr>
  </w:style>
  <w:style w:type="paragraph" w:styleId="6">
    <w:name w:val="heading 6"/>
    <w:basedOn w:val="a"/>
    <w:next w:val="a"/>
    <w:link w:val="60"/>
    <w:uiPriority w:val="9"/>
    <w:semiHidden/>
    <w:unhideWhenUsed/>
    <w:qFormat/>
    <w:rsid w:val="00CA707F"/>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7">
    <w:name w:val="heading 7"/>
    <w:basedOn w:val="a"/>
    <w:next w:val="a"/>
    <w:link w:val="70"/>
    <w:uiPriority w:val="9"/>
    <w:semiHidden/>
    <w:unhideWhenUsed/>
    <w:qFormat/>
    <w:rsid w:val="00CA70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A707F"/>
    <w:pPr>
      <w:keepNext/>
      <w:keepLines/>
      <w:spacing w:before="200" w:after="0"/>
      <w:outlineLvl w:val="7"/>
    </w:pPr>
    <w:rPr>
      <w:rFonts w:asciiTheme="majorHAnsi" w:eastAsiaTheme="majorEastAsia" w:hAnsiTheme="majorHAnsi" w:cstheme="majorBidi"/>
      <w:color w:val="DDDDDD" w:themeColor="accent1"/>
      <w:sz w:val="20"/>
      <w:szCs w:val="20"/>
    </w:rPr>
  </w:style>
  <w:style w:type="paragraph" w:styleId="9">
    <w:name w:val="heading 9"/>
    <w:basedOn w:val="a"/>
    <w:next w:val="a"/>
    <w:link w:val="90"/>
    <w:uiPriority w:val="9"/>
    <w:semiHidden/>
    <w:unhideWhenUsed/>
    <w:qFormat/>
    <w:rsid w:val="00CA707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707F"/>
    <w:rPr>
      <w:rFonts w:asciiTheme="majorHAnsi" w:eastAsiaTheme="majorEastAsia" w:hAnsiTheme="majorHAnsi" w:cstheme="majorBidi"/>
      <w:b/>
      <w:bCs/>
      <w:color w:val="A5A5A5" w:themeColor="accent1" w:themeShade="BF"/>
      <w:sz w:val="28"/>
      <w:szCs w:val="28"/>
    </w:rPr>
  </w:style>
  <w:style w:type="character" w:customStyle="1" w:styleId="20">
    <w:name w:val="Заголовок 2 Знак"/>
    <w:basedOn w:val="a0"/>
    <w:link w:val="2"/>
    <w:uiPriority w:val="9"/>
    <w:semiHidden/>
    <w:rsid w:val="00CA707F"/>
    <w:rPr>
      <w:rFonts w:asciiTheme="majorHAnsi" w:eastAsiaTheme="majorEastAsia" w:hAnsiTheme="majorHAnsi" w:cstheme="majorBidi"/>
      <w:b/>
      <w:bCs/>
      <w:color w:val="DDDDDD" w:themeColor="accent1"/>
      <w:sz w:val="26"/>
      <w:szCs w:val="26"/>
    </w:rPr>
  </w:style>
  <w:style w:type="character" w:customStyle="1" w:styleId="30">
    <w:name w:val="Заголовок 3 Знак"/>
    <w:basedOn w:val="a0"/>
    <w:link w:val="3"/>
    <w:uiPriority w:val="9"/>
    <w:rsid w:val="00CA707F"/>
    <w:rPr>
      <w:rFonts w:asciiTheme="majorHAnsi" w:eastAsiaTheme="majorEastAsia" w:hAnsiTheme="majorHAnsi" w:cstheme="majorBidi"/>
      <w:b/>
      <w:bCs/>
      <w:color w:val="DDDDDD" w:themeColor="accent1"/>
    </w:rPr>
  </w:style>
  <w:style w:type="character" w:customStyle="1" w:styleId="40">
    <w:name w:val="Заголовок 4 Знак"/>
    <w:basedOn w:val="a0"/>
    <w:link w:val="4"/>
    <w:uiPriority w:val="9"/>
    <w:rsid w:val="00CA707F"/>
    <w:rPr>
      <w:rFonts w:asciiTheme="majorHAnsi" w:eastAsiaTheme="majorEastAsia" w:hAnsiTheme="majorHAnsi" w:cstheme="majorBidi"/>
      <w:b/>
      <w:bCs/>
      <w:i/>
      <w:iCs/>
      <w:color w:val="DDDDDD" w:themeColor="accent1"/>
    </w:rPr>
  </w:style>
  <w:style w:type="character" w:customStyle="1" w:styleId="50">
    <w:name w:val="Заголовок 5 Знак"/>
    <w:basedOn w:val="a0"/>
    <w:link w:val="5"/>
    <w:uiPriority w:val="9"/>
    <w:rsid w:val="00CA707F"/>
    <w:rPr>
      <w:rFonts w:asciiTheme="majorHAnsi" w:eastAsiaTheme="majorEastAsia" w:hAnsiTheme="majorHAnsi" w:cstheme="majorBidi"/>
      <w:color w:val="6E6E6E" w:themeColor="accent1" w:themeShade="7F"/>
    </w:rPr>
  </w:style>
  <w:style w:type="character" w:customStyle="1" w:styleId="60">
    <w:name w:val="Заголовок 6 Знак"/>
    <w:basedOn w:val="a0"/>
    <w:link w:val="6"/>
    <w:uiPriority w:val="9"/>
    <w:rsid w:val="00CA707F"/>
    <w:rPr>
      <w:rFonts w:asciiTheme="majorHAnsi" w:eastAsiaTheme="majorEastAsia" w:hAnsiTheme="majorHAnsi" w:cstheme="majorBidi"/>
      <w:i/>
      <w:iCs/>
      <w:color w:val="6E6E6E" w:themeColor="accent1" w:themeShade="7F"/>
    </w:rPr>
  </w:style>
  <w:style w:type="character" w:customStyle="1" w:styleId="70">
    <w:name w:val="Заголовок 7 Знак"/>
    <w:basedOn w:val="a0"/>
    <w:link w:val="7"/>
    <w:uiPriority w:val="9"/>
    <w:rsid w:val="00CA707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A707F"/>
    <w:rPr>
      <w:rFonts w:asciiTheme="majorHAnsi" w:eastAsiaTheme="majorEastAsia" w:hAnsiTheme="majorHAnsi" w:cstheme="majorBidi"/>
      <w:color w:val="DDDDDD" w:themeColor="accent1"/>
      <w:sz w:val="20"/>
      <w:szCs w:val="20"/>
    </w:rPr>
  </w:style>
  <w:style w:type="character" w:customStyle="1" w:styleId="90">
    <w:name w:val="Заголовок 9 Знак"/>
    <w:basedOn w:val="a0"/>
    <w:link w:val="9"/>
    <w:uiPriority w:val="9"/>
    <w:rsid w:val="00CA707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A707F"/>
    <w:pPr>
      <w:spacing w:line="240" w:lineRule="auto"/>
    </w:pPr>
    <w:rPr>
      <w:b/>
      <w:bCs/>
      <w:color w:val="DDDDDD" w:themeColor="accent1"/>
      <w:sz w:val="18"/>
      <w:szCs w:val="18"/>
    </w:rPr>
  </w:style>
  <w:style w:type="paragraph" w:styleId="a4">
    <w:name w:val="Title"/>
    <w:basedOn w:val="a"/>
    <w:next w:val="a"/>
    <w:link w:val="a5"/>
    <w:uiPriority w:val="10"/>
    <w:qFormat/>
    <w:rsid w:val="00CA707F"/>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a5">
    <w:name w:val="Название Знак"/>
    <w:basedOn w:val="a0"/>
    <w:link w:val="a4"/>
    <w:uiPriority w:val="10"/>
    <w:rsid w:val="00CA707F"/>
    <w:rPr>
      <w:rFonts w:asciiTheme="majorHAnsi" w:eastAsiaTheme="majorEastAsia" w:hAnsiTheme="majorHAnsi" w:cstheme="majorBidi"/>
      <w:color w:val="000000" w:themeColor="text2" w:themeShade="BF"/>
      <w:spacing w:val="5"/>
      <w:kern w:val="28"/>
      <w:sz w:val="52"/>
      <w:szCs w:val="52"/>
    </w:rPr>
  </w:style>
  <w:style w:type="paragraph" w:styleId="a6">
    <w:name w:val="Subtitle"/>
    <w:basedOn w:val="a"/>
    <w:next w:val="a"/>
    <w:link w:val="a7"/>
    <w:uiPriority w:val="11"/>
    <w:qFormat/>
    <w:rsid w:val="00CA707F"/>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a7">
    <w:name w:val="Подзаголовок Знак"/>
    <w:basedOn w:val="a0"/>
    <w:link w:val="a6"/>
    <w:uiPriority w:val="11"/>
    <w:rsid w:val="00CA707F"/>
    <w:rPr>
      <w:rFonts w:asciiTheme="majorHAnsi" w:eastAsiaTheme="majorEastAsia" w:hAnsiTheme="majorHAnsi" w:cstheme="majorBidi"/>
      <w:i/>
      <w:iCs/>
      <w:color w:val="DDDDDD" w:themeColor="accent1"/>
      <w:spacing w:val="15"/>
      <w:sz w:val="24"/>
      <w:szCs w:val="24"/>
    </w:rPr>
  </w:style>
  <w:style w:type="character" w:styleId="a8">
    <w:name w:val="Strong"/>
    <w:basedOn w:val="a0"/>
    <w:uiPriority w:val="22"/>
    <w:qFormat/>
    <w:rsid w:val="00CA707F"/>
    <w:rPr>
      <w:b/>
      <w:bCs/>
    </w:rPr>
  </w:style>
  <w:style w:type="character" w:styleId="a9">
    <w:name w:val="Emphasis"/>
    <w:basedOn w:val="a0"/>
    <w:uiPriority w:val="20"/>
    <w:qFormat/>
    <w:rsid w:val="00CA707F"/>
    <w:rPr>
      <w:i/>
      <w:iCs/>
    </w:rPr>
  </w:style>
  <w:style w:type="paragraph" w:styleId="aa">
    <w:name w:val="No Spacing"/>
    <w:uiPriority w:val="1"/>
    <w:qFormat/>
    <w:rsid w:val="00CA707F"/>
    <w:pPr>
      <w:spacing w:after="0" w:line="240" w:lineRule="auto"/>
    </w:pPr>
  </w:style>
  <w:style w:type="paragraph" w:styleId="ab">
    <w:name w:val="List Paragraph"/>
    <w:basedOn w:val="a"/>
    <w:uiPriority w:val="34"/>
    <w:qFormat/>
    <w:rsid w:val="00CA707F"/>
    <w:pPr>
      <w:ind w:left="720"/>
      <w:contextualSpacing/>
    </w:pPr>
  </w:style>
  <w:style w:type="paragraph" w:styleId="21">
    <w:name w:val="Quote"/>
    <w:basedOn w:val="a"/>
    <w:next w:val="a"/>
    <w:link w:val="22"/>
    <w:uiPriority w:val="29"/>
    <w:qFormat/>
    <w:rsid w:val="00CA707F"/>
    <w:rPr>
      <w:i/>
      <w:iCs/>
      <w:color w:val="000000" w:themeColor="text1"/>
    </w:rPr>
  </w:style>
  <w:style w:type="character" w:customStyle="1" w:styleId="22">
    <w:name w:val="Цитата 2 Знак"/>
    <w:basedOn w:val="a0"/>
    <w:link w:val="21"/>
    <w:uiPriority w:val="29"/>
    <w:rsid w:val="00CA707F"/>
    <w:rPr>
      <w:i/>
      <w:iCs/>
      <w:color w:val="000000" w:themeColor="text1"/>
    </w:rPr>
  </w:style>
  <w:style w:type="paragraph" w:styleId="ac">
    <w:name w:val="Intense Quote"/>
    <w:basedOn w:val="a"/>
    <w:next w:val="a"/>
    <w:link w:val="ad"/>
    <w:uiPriority w:val="30"/>
    <w:qFormat/>
    <w:rsid w:val="00CA707F"/>
    <w:pPr>
      <w:pBdr>
        <w:bottom w:val="single" w:sz="4" w:space="4" w:color="DDDDDD" w:themeColor="accent1"/>
      </w:pBdr>
      <w:spacing w:before="200" w:after="280"/>
      <w:ind w:left="936" w:right="936"/>
    </w:pPr>
    <w:rPr>
      <w:b/>
      <w:bCs/>
      <w:i/>
      <w:iCs/>
      <w:color w:val="DDDDDD" w:themeColor="accent1"/>
    </w:rPr>
  </w:style>
  <w:style w:type="character" w:customStyle="1" w:styleId="ad">
    <w:name w:val="Выделенная цитата Знак"/>
    <w:basedOn w:val="a0"/>
    <w:link w:val="ac"/>
    <w:uiPriority w:val="30"/>
    <w:rsid w:val="00CA707F"/>
    <w:rPr>
      <w:b/>
      <w:bCs/>
      <w:i/>
      <w:iCs/>
      <w:color w:val="DDDDDD" w:themeColor="accent1"/>
    </w:rPr>
  </w:style>
  <w:style w:type="character" w:styleId="ae">
    <w:name w:val="Subtle Emphasis"/>
    <w:basedOn w:val="a0"/>
    <w:uiPriority w:val="19"/>
    <w:qFormat/>
    <w:rsid w:val="00CA707F"/>
    <w:rPr>
      <w:i/>
      <w:iCs/>
      <w:color w:val="808080" w:themeColor="text1" w:themeTint="7F"/>
    </w:rPr>
  </w:style>
  <w:style w:type="character" w:styleId="af">
    <w:name w:val="Intense Emphasis"/>
    <w:basedOn w:val="a0"/>
    <w:uiPriority w:val="21"/>
    <w:qFormat/>
    <w:rsid w:val="00CA707F"/>
    <w:rPr>
      <w:b/>
      <w:bCs/>
      <w:i/>
      <w:iCs/>
      <w:color w:val="DDDDDD" w:themeColor="accent1"/>
    </w:rPr>
  </w:style>
  <w:style w:type="character" w:styleId="af0">
    <w:name w:val="Subtle Reference"/>
    <w:basedOn w:val="a0"/>
    <w:uiPriority w:val="31"/>
    <w:qFormat/>
    <w:rsid w:val="00CA707F"/>
    <w:rPr>
      <w:smallCaps/>
      <w:color w:val="B2B2B2" w:themeColor="accent2"/>
      <w:u w:val="single"/>
    </w:rPr>
  </w:style>
  <w:style w:type="character" w:styleId="af1">
    <w:name w:val="Intense Reference"/>
    <w:basedOn w:val="a0"/>
    <w:uiPriority w:val="32"/>
    <w:qFormat/>
    <w:rsid w:val="00CA707F"/>
    <w:rPr>
      <w:b/>
      <w:bCs/>
      <w:smallCaps/>
      <w:color w:val="B2B2B2" w:themeColor="accent2"/>
      <w:spacing w:val="5"/>
      <w:u w:val="single"/>
    </w:rPr>
  </w:style>
  <w:style w:type="character" w:styleId="af2">
    <w:name w:val="Book Title"/>
    <w:basedOn w:val="a0"/>
    <w:uiPriority w:val="33"/>
    <w:qFormat/>
    <w:rsid w:val="00CA707F"/>
    <w:rPr>
      <w:b/>
      <w:bCs/>
      <w:smallCaps/>
      <w:spacing w:val="5"/>
    </w:rPr>
  </w:style>
  <w:style w:type="paragraph" w:styleId="af3">
    <w:name w:val="TOC Heading"/>
    <w:basedOn w:val="1"/>
    <w:next w:val="a"/>
    <w:uiPriority w:val="39"/>
    <w:semiHidden/>
    <w:unhideWhenUsed/>
    <w:qFormat/>
    <w:rsid w:val="00CA707F"/>
    <w:pPr>
      <w:outlineLvl w:val="9"/>
    </w:pPr>
  </w:style>
  <w:style w:type="paragraph" w:styleId="af4">
    <w:name w:val="Normal (Web)"/>
    <w:basedOn w:val="a"/>
    <w:uiPriority w:val="99"/>
    <w:unhideWhenUsed/>
    <w:rsid w:val="00673694"/>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5">
    <w:name w:val="Balloon Text"/>
    <w:basedOn w:val="a"/>
    <w:link w:val="af6"/>
    <w:uiPriority w:val="99"/>
    <w:semiHidden/>
    <w:unhideWhenUsed/>
    <w:rsid w:val="002F75F1"/>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2F75F1"/>
    <w:rPr>
      <w:rFonts w:ascii="Tahoma" w:hAnsi="Tahoma" w:cs="Tahoma"/>
      <w:sz w:val="16"/>
      <w:szCs w:val="16"/>
    </w:rPr>
  </w:style>
  <w:style w:type="character" w:styleId="af7">
    <w:name w:val="Hyperlink"/>
    <w:basedOn w:val="a0"/>
    <w:uiPriority w:val="99"/>
    <w:unhideWhenUsed/>
    <w:rsid w:val="00DC31F1"/>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2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E%D0%BB%D0%B8%D0%BC%D0%B5%D1%80%D0%BD%D0%B0%D1%8F_%D0%B3%D0%BB%D0%B8%D0%BD%D0%B0" TargetMode="External"/><Relationship Id="rId13" Type="http://schemas.openxmlformats.org/officeDocument/2006/relationships/hyperlink" Target="https://ru.wikipedia.org/wiki/%D0%91%D0%B0%D1%80%D1%85%D0%B0%D1%82" TargetMode="External"/><Relationship Id="rId18" Type="http://schemas.openxmlformats.org/officeDocument/2006/relationships/hyperlink" Target="https://ru.wikipedia.org/wiki/%D0%A1%D0%B0%D1%84%D1%8C%D1%8F%D0%B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ru.wikipedia.org/wiki/%D0%93%D0%BB%D0%B8%D0%BD%D0%B0" TargetMode="External"/><Relationship Id="rId12" Type="http://schemas.openxmlformats.org/officeDocument/2006/relationships/hyperlink" Target="https://ru.wikipedia.org/wiki/%D0%A8%D0%B5%D0%BB%D0%BA" TargetMode="External"/><Relationship Id="rId17" Type="http://schemas.openxmlformats.org/officeDocument/2006/relationships/hyperlink" Target="https://ru.wikipedia.org/wiki/%D0%A4%D0%B5%D1%82%D1%80" TargetMode="External"/><Relationship Id="rId2" Type="http://schemas.openxmlformats.org/officeDocument/2006/relationships/numbering" Target="numbering.xml"/><Relationship Id="rId16" Type="http://schemas.openxmlformats.org/officeDocument/2006/relationships/hyperlink" Target="https://ru.wikipedia.org/wiki/%D0%92%D0%BE%D0%B9%D0%BB%D0%BE%D0%BA" TargetMode="External"/><Relationship Id="rId20" Type="http://schemas.openxmlformats.org/officeDocument/2006/relationships/hyperlink" Target="https://ru.wikipedia.org/wiki/%D0%9F%D0%BB%D0%B0%D1%81%D1%82%D0%B8%D0%BB%D0%B8%D0%BD" TargetMode="External"/><Relationship Id="rId1" Type="http://schemas.openxmlformats.org/officeDocument/2006/relationships/customXml" Target="../customXml/item1.xml"/><Relationship Id="rId6" Type="http://schemas.openxmlformats.org/officeDocument/2006/relationships/hyperlink" Target="https://ru.wikipedia.org/wiki/%D0%9F%D0%BB%D0%B0%D1%81%D1%82%D0%B8%D0%BB%D0%B8%D0%BD" TargetMode="External"/><Relationship Id="rId11" Type="http://schemas.openxmlformats.org/officeDocument/2006/relationships/hyperlink" Target="https://ru.wikipedia.org/wiki/%D0%A5%D0%BB%D0%BE%D0%BF%D0%BE%D0%BA" TargetMode="External"/><Relationship Id="rId5" Type="http://schemas.openxmlformats.org/officeDocument/2006/relationships/webSettings" Target="webSettings.xml"/><Relationship Id="rId15" Type="http://schemas.openxmlformats.org/officeDocument/2006/relationships/hyperlink" Target="https://ru.wikipedia.org/wiki/%D0%9C%D0%B5%D1%85" TargetMode="External"/><Relationship Id="rId10" Type="http://schemas.openxmlformats.org/officeDocument/2006/relationships/hyperlink" Target="https://ru.wikipedia.org/wiki/%D0%92%D1%8B%D1%88%D0%B8%D0%B2%D0%BA%D0%B0" TargetMode="External"/><Relationship Id="rId19" Type="http://schemas.openxmlformats.org/officeDocument/2006/relationships/hyperlink" Target="https://ru.wikipedia.org/wiki/%D0%91%D0%B8%D1%81%D0%B5%D1%80" TargetMode="External"/><Relationship Id="rId4" Type="http://schemas.openxmlformats.org/officeDocument/2006/relationships/settings" Target="settings.xml"/><Relationship Id="rId9" Type="http://schemas.openxmlformats.org/officeDocument/2006/relationships/hyperlink" Target="https://ru.wikipedia.org/wiki/%D0%9F%D0%BE%D0%BB%D0%B8%D0%BA%D0%B0%D0%BF%D1%80%D0%BE%D0%BB%D0%B0%D0%BA%D1%82%D0%BE%D0%BD" TargetMode="External"/><Relationship Id="rId14" Type="http://schemas.openxmlformats.org/officeDocument/2006/relationships/hyperlink" Target="https://ru.wikipedia.org/wiki/%D0%9A%D0%BE%D0%B6%D0%B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Эркер">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8DDC3-8556-47DC-A066-4ADF4AAB9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2792</Words>
  <Characters>15920</Characters>
  <Application>Microsoft Office Word</Application>
  <DocSecurity>0</DocSecurity>
  <Lines>132</Lines>
  <Paragraphs>37</Paragraphs>
  <ScaleCrop>false</ScaleCrop>
  <Company/>
  <LinksUpToDate>false</LinksUpToDate>
  <CharactersWithSpaces>18675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Альберт</dc:creator>
  <cp:lastModifiedBy>Жирный Альбатрос</cp:lastModifiedBy>
  <cp:revision>3</cp:revision>
  <cp:lastPrinted>2016-07-08T20:24:00Z</cp:lastPrinted>
  <dcterms:created xsi:type="dcterms:W3CDTF">2016-07-08T20:28:00Z</dcterms:created>
  <dcterms:modified xsi:type="dcterms:W3CDTF">2018-03-04T16:35:00Z</dcterms:modified>
</cp:coreProperties>
</file>