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86" w:rsidRPr="00E70E2D" w:rsidRDefault="00EA7286" w:rsidP="00EA72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70E2D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EA7286" w:rsidRDefault="00EA7286" w:rsidP="00EA7286">
      <w:pPr>
        <w:pStyle w:val="a3"/>
        <w:shd w:val="clear" w:color="auto" w:fill="FFFFFF"/>
        <w:spacing w:before="0" w:beforeAutospacing="0" w:after="0" w:afterAutospacing="0"/>
        <w:jc w:val="center"/>
      </w:pPr>
      <w:r w:rsidRPr="00E70E2D">
        <w:rPr>
          <w:sz w:val="18"/>
          <w:szCs w:val="18"/>
        </w:rPr>
        <w:t xml:space="preserve">г. Екатеринбург, ул. </w:t>
      </w:r>
      <w:proofErr w:type="spellStart"/>
      <w:r w:rsidRPr="00E70E2D">
        <w:rPr>
          <w:sz w:val="18"/>
          <w:szCs w:val="18"/>
        </w:rPr>
        <w:t>Шарташская</w:t>
      </w:r>
      <w:proofErr w:type="spellEnd"/>
      <w:r w:rsidRPr="00E70E2D">
        <w:rPr>
          <w:sz w:val="18"/>
          <w:szCs w:val="18"/>
        </w:rPr>
        <w:t xml:space="preserve">, 16, тел./факс (343)350-13-08 </w:t>
      </w:r>
      <w:r w:rsidRPr="00E70E2D">
        <w:rPr>
          <w:sz w:val="18"/>
          <w:szCs w:val="18"/>
          <w:lang w:val="en-US"/>
        </w:rPr>
        <w:t>e</w:t>
      </w:r>
      <w:r w:rsidRPr="00E70E2D">
        <w:rPr>
          <w:sz w:val="18"/>
          <w:szCs w:val="18"/>
        </w:rPr>
        <w:t>-</w:t>
      </w:r>
      <w:r w:rsidRPr="00E70E2D">
        <w:rPr>
          <w:sz w:val="18"/>
          <w:szCs w:val="18"/>
          <w:lang w:val="en-US"/>
        </w:rPr>
        <w:t>mail</w:t>
      </w:r>
      <w:r w:rsidRPr="00E70E2D">
        <w:rPr>
          <w:sz w:val="18"/>
          <w:szCs w:val="18"/>
        </w:rPr>
        <w:t xml:space="preserve">: </w:t>
      </w:r>
      <w:hyperlink r:id="rId6" w:history="1">
        <w:r w:rsidRPr="00E70E2D">
          <w:rPr>
            <w:color w:val="0000FF"/>
            <w:sz w:val="18"/>
            <w:szCs w:val="18"/>
            <w:u w:val="single"/>
            <w:lang w:val="en-US"/>
          </w:rPr>
          <w:t>mdou</w:t>
        </w:r>
        <w:r w:rsidRPr="00E70E2D">
          <w:rPr>
            <w:color w:val="0000FF"/>
            <w:sz w:val="18"/>
            <w:szCs w:val="18"/>
            <w:u w:val="single"/>
          </w:rPr>
          <w:t>113@</w:t>
        </w:r>
        <w:r w:rsidRPr="00E70E2D">
          <w:rPr>
            <w:color w:val="0000FF"/>
            <w:sz w:val="18"/>
            <w:szCs w:val="18"/>
            <w:u w:val="single"/>
            <w:lang w:val="en-US"/>
          </w:rPr>
          <w:t>yamde</w:t>
        </w:r>
        <w:r w:rsidRPr="00E70E2D">
          <w:rPr>
            <w:color w:val="0000FF"/>
            <w:sz w:val="18"/>
            <w:szCs w:val="18"/>
            <w:u w:val="single"/>
          </w:rPr>
          <w:t>.</w:t>
        </w:r>
        <w:r w:rsidRPr="00E70E2D">
          <w:rPr>
            <w:color w:val="0000FF"/>
            <w:sz w:val="18"/>
            <w:szCs w:val="18"/>
            <w:u w:val="single"/>
            <w:lang w:val="en-US"/>
          </w:rPr>
          <w:t>ru</w:t>
        </w:r>
      </w:hyperlink>
      <w:r w:rsidRPr="00E70E2D">
        <w:rPr>
          <w:sz w:val="18"/>
          <w:szCs w:val="18"/>
        </w:rPr>
        <w:t xml:space="preserve">. </w:t>
      </w:r>
      <w:hyperlink r:id="rId7" w:history="1">
        <w:r w:rsidRPr="00E70E2D">
          <w:rPr>
            <w:color w:val="0000FF"/>
            <w:sz w:val="18"/>
            <w:szCs w:val="18"/>
            <w:u w:val="single"/>
          </w:rPr>
          <w:t>https://113.tvoysadik.ru/</w:t>
        </w:r>
      </w:hyperlink>
    </w:p>
    <w:p w:rsidR="00EA7286" w:rsidRDefault="00EA7286" w:rsidP="00EA7286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A7286" w:rsidRDefault="00EA7286" w:rsidP="00EA7286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A7286" w:rsidRDefault="00EA7286" w:rsidP="00EA7286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</w:t>
      </w:r>
      <w:r w:rsidRPr="008A154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Десять советов родителям </w:t>
      </w:r>
    </w:p>
    <w:p w:rsidR="00EA7286" w:rsidRPr="008A1548" w:rsidRDefault="00EA7286" w:rsidP="00EA728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от инструктора по физкультуре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»</w:t>
      </w:r>
    </w:p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/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A7286" w:rsidRPr="00EA7286" w:rsidRDefault="00EA7286" w:rsidP="00EA7286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2018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Десять советов родителям от инструктора по физкультуре.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Поддерживайте интерес ребёнка к занятиям физической культурой, ни в коем случае не выказывайте своё пренебрежение к физическому развитию. 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2.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</w:t>
      </w:r>
      <w:proofErr w:type="gram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— ни о </w:t>
      </w:r>
      <w:proofErr w:type="gram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положительном отношении ребёнка к физкультуре просто не может быть и речи.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3.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</w:t>
      </w:r>
      <w:proofErr w:type="spell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устатость</w:t>
      </w:r>
      <w:proofErr w:type="spell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 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4.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5.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6.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 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7.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8.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 соблюдать культуру физических упражнений. Ни в коем случае не должно быть </w:t>
      </w:r>
      <w:proofErr w:type="gram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расхлябанности</w:t>
      </w:r>
      <w:proofErr w:type="gram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небрежности, исполнения спустя рукава. Всё должно делаться «</w:t>
      </w:r>
      <w:proofErr w:type="gram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взаправду</w:t>
      </w:r>
      <w:proofErr w:type="gram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9.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 </w:t>
      </w: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Домашний стадион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ребёнка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ДОУ, развитию ловкости, самостоятельности. Оборудовать такой уголок несложно: одни пособия можно приобрести в </w:t>
      </w:r>
      <w:proofErr w:type="spell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агазине</w:t>
      </w:r>
      <w:proofErr w:type="spell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сделать самим. По мере формирования движений и расширения интересов ребёнка уголок следует пополнять более сложным инвентарём различного назначения.     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БОЛЬШОЙ КУБ 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 сторонами 40/ 40см, высота 20-30см) используется ребёнком для влезания, спрыгивания.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БОЛЬШОЙ МЯЧ В СЕТКЕ 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подвешивается</w:t>
      </w: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шнуре в дверном проёме. Малыш отталкивается, хорошо вытянувшись, а затем, подпрыгнув, достаёт до него. Вначале мяч висит на уровне поднятой руки ребёнка, а затем после освоения движений, его следует поднять выше на 5-8см.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НАДУВНОЕ БРЕВНО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(длиной 1-1,5м) для </w:t>
      </w:r>
      <w:proofErr w:type="spell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перешагивания. Ребёнок сидит на нём, катает, отталкивает.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ДОСКА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(длиной 1,5-2м, шириной 30-20см) для ходьбы, перешагивания и ползания на четвереньках. Для усложнения один конец доски приподнимают на высоту 10-15см.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МЕЛКИЕ ФИЗКУЛЬТУРНЫЕ ПОСОБИЯ:</w:t>
      </w:r>
    </w:p>
    <w:p w:rsidR="00C64F44" w:rsidRPr="008A1548" w:rsidRDefault="00C64F44" w:rsidP="00C64F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разных размеров (от маленького теннисного до большого надувного мяча для малышей и набивного мяча массой 1кг для детей постарше)</w:t>
      </w:r>
    </w:p>
    <w:p w:rsidR="00C64F44" w:rsidRPr="008A1548" w:rsidRDefault="00C64F44" w:rsidP="00C64F44">
      <w:pPr>
        <w:numPr>
          <w:ilvl w:val="0"/>
          <w:numId w:val="1"/>
        </w:num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разных диаметров (15-20см, 50-60см)</w:t>
      </w:r>
    </w:p>
    <w:p w:rsidR="00C64F44" w:rsidRPr="008A1548" w:rsidRDefault="00C64F44" w:rsidP="00C64F44">
      <w:pPr>
        <w:numPr>
          <w:ilvl w:val="0"/>
          <w:numId w:val="1"/>
        </w:num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разной длины (25-30см, 70-80см, диаметр 2,5см)</w:t>
      </w:r>
    </w:p>
    <w:p w:rsidR="00C64F44" w:rsidRPr="008A1548" w:rsidRDefault="00C64F44" w:rsidP="00C64F44">
      <w:pPr>
        <w:numPr>
          <w:ilvl w:val="0"/>
          <w:numId w:val="1"/>
        </w:num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</w:t>
      </w:r>
    </w:p>
    <w:p w:rsidR="00C64F44" w:rsidRPr="008A1548" w:rsidRDefault="00C64F44" w:rsidP="00C64F44">
      <w:pPr>
        <w:numPr>
          <w:ilvl w:val="0"/>
          <w:numId w:val="1"/>
        </w:num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для метания (маленькие 6/9см, масса 150г) для развития правильной осанки, нося их на голове (большие 12/16см, масса 400г).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ЦВЕТНОЙ ШНУР-КОСИЧКА 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(длиной 60-70см) для выполнения упражнений, а сделав из него круг - для прыжков, </w:t>
      </w:r>
      <w:proofErr w:type="spellStart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пролезания</w:t>
      </w:r>
      <w:proofErr w:type="spellEnd"/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ЛЕСЕНКА - СТРЕМЯНКА 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(ширина пролёта 45см, высота 100-150см, расстояние между перекладинами 12-15см, диаметр 2,5-3см).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ЛЕСЕНКА ДЛЯ ПЕРЕШАГИВАНИЯ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(из двух толстых шнуров и «перекладин» из тесьмы, устанавливаемых чаще или реже).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8A1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10. 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уголок следует по возможности ближе к свету, чтобы был приток свежего воздуха.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Упражнения на снарядах, вводимых постепенно, вначале выполняются детьми под руководством или наблюдением взрослых, а после успешного освоения дети могут заниматься самостоятельно.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здоровья. Главное не заставлять детей подолгу заниматься на снарядах: до появления чувства усталости и не более!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</w:t>
      </w:r>
      <w:r w:rsidRPr="008A1548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начала у ребёнка не должно быть отрицательных эмоций от чрезмерно высоких или слишком малых нагрузок, неправильной методики занятий, отсутствия их периодичности, поэтому родители должны хорошо подготовиться к тому, чтобы начать заниматься с ним.</w:t>
      </w:r>
    </w:p>
    <w:p w:rsidR="00C64F44" w:rsidRPr="008A1548" w:rsidRDefault="00C64F44" w:rsidP="00C64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00D" w:rsidRDefault="0079200D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p w:rsidR="00CC2771" w:rsidRDefault="00CC2771"/>
    <w:sectPr w:rsidR="00CC2771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B31CF"/>
    <w:multiLevelType w:val="multilevel"/>
    <w:tmpl w:val="11B2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4F44"/>
    <w:rsid w:val="001352A3"/>
    <w:rsid w:val="0079200D"/>
    <w:rsid w:val="00C61957"/>
    <w:rsid w:val="00C64F44"/>
    <w:rsid w:val="00CA6829"/>
    <w:rsid w:val="00CC2771"/>
    <w:rsid w:val="00CF4AAC"/>
    <w:rsid w:val="00EA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13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13@yamd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1FBF-B9FE-4887-AD54-7313D41C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2019-03-03T07:14:00Z</dcterms:created>
  <dcterms:modified xsi:type="dcterms:W3CDTF">2019-03-17T07:03:00Z</dcterms:modified>
</cp:coreProperties>
</file>